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7556" w14:textId="77777777" w:rsidR="00062D93" w:rsidRDefault="00062D93" w:rsidP="007D389F">
      <w:pPr>
        <w:jc w:val="right"/>
        <w:rPr>
          <w:rFonts w:ascii="Sylfaen" w:hAnsi="Sylfaen"/>
          <w:b/>
          <w:lang w:val="ka-GE"/>
        </w:rPr>
      </w:pPr>
    </w:p>
    <w:p w14:paraId="30C5341E" w14:textId="77777777" w:rsidR="008E3DC1" w:rsidRDefault="005A355B" w:rsidP="007D389F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დანართი №</w:t>
      </w:r>
      <w:r w:rsidR="00C50B53">
        <w:rPr>
          <w:rFonts w:ascii="Sylfaen" w:hAnsi="Sylfaen"/>
          <w:b/>
          <w:lang w:val="ka-GE"/>
        </w:rPr>
        <w:t>2</w:t>
      </w:r>
    </w:p>
    <w:p w14:paraId="186D2E81" w14:textId="77777777" w:rsidR="00062D93" w:rsidRPr="00753A5B" w:rsidRDefault="00062D93" w:rsidP="007D389F">
      <w:pPr>
        <w:jc w:val="right"/>
        <w:rPr>
          <w:rFonts w:ascii="Sylfaen" w:hAnsi="Sylfaen"/>
          <w:b/>
          <w:lang w:val="ka-GE"/>
        </w:rPr>
      </w:pPr>
    </w:p>
    <w:p w14:paraId="2F9DC8E8" w14:textId="77777777" w:rsidR="006322ED" w:rsidRDefault="0040013C" w:rsidP="006322ED">
      <w:pPr>
        <w:pStyle w:val="NoSpacing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ქალაქ ქუთაისის</w:t>
      </w:r>
      <w:r w:rsidR="00010F8A" w:rsidRPr="006322ED">
        <w:rPr>
          <w:rFonts w:ascii="Sylfaen" w:hAnsi="Sylfaen"/>
          <w:b/>
          <w:sz w:val="24"/>
          <w:szCs w:val="24"/>
          <w:lang w:val="ka-GE"/>
        </w:rPr>
        <w:t xml:space="preserve">  მუნიციპალიტეტის </w:t>
      </w:r>
      <w:r>
        <w:rPr>
          <w:rFonts w:ascii="Sylfaen" w:hAnsi="Sylfaen"/>
          <w:b/>
          <w:sz w:val="24"/>
          <w:szCs w:val="24"/>
          <w:lang w:val="ka-GE"/>
        </w:rPr>
        <w:t xml:space="preserve">მერიის </w:t>
      </w:r>
      <w:r w:rsidR="006322ED" w:rsidRPr="006322ED">
        <w:rPr>
          <w:rFonts w:ascii="Sylfaen" w:hAnsi="Sylfaen"/>
          <w:b/>
          <w:sz w:val="24"/>
          <w:szCs w:val="24"/>
          <w:lang w:val="ka-GE"/>
        </w:rPr>
        <w:t>მიერ ,,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საპილოტე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რეგიონების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განვითარების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მიზნით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განსახორციელებელი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ღონისძიებების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შესახებ</w:t>
      </w:r>
      <w:r w:rsidR="006322ED" w:rsidRPr="006322ED">
        <w:rPr>
          <w:rFonts w:ascii="Sylfaen" w:hAnsi="Sylfaen"/>
          <w:b/>
          <w:sz w:val="24"/>
          <w:szCs w:val="24"/>
          <w:lang w:val="ka-GE"/>
        </w:rPr>
        <w:t xml:space="preserve">“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მთავრობის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CE073B"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>2</w:t>
      </w:r>
      <w:r w:rsidR="006322ED"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019 </w:t>
      </w:r>
      <w:r w:rsidR="006322ED" w:rsidRPr="00CE073B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წლის</w:t>
      </w:r>
      <w:r w:rsidR="006322ED"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20 </w:t>
      </w:r>
      <w:r w:rsidR="006322ED" w:rsidRPr="00CE073B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დეკემბრის</w:t>
      </w:r>
      <w:r w:rsidR="005F0FD8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 xml:space="preserve"> </w:t>
      </w:r>
      <w:r w:rsidR="002E44C3"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>N</w:t>
      </w:r>
      <w:r w:rsidR="006322ED"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628 </w:t>
      </w:r>
      <w:r w:rsidR="006322ED" w:rsidRPr="00CE073B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დადგენილებით</w:t>
      </w:r>
      <w:r w:rsidR="005F0FD8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გათვალისწინებული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ვალდებულებების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შესრულების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მიზნით</w:t>
      </w:r>
      <w:r w:rsidR="005F0F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სრიგპ</w:t>
      </w:r>
      <w:r w:rsidR="006322ED" w:rsidRPr="006322ED">
        <w:rPr>
          <w:rFonts w:ascii="Sylfaen" w:hAnsi="Sylfaen"/>
          <w:b/>
          <w:sz w:val="24"/>
          <w:szCs w:val="24"/>
          <w:lang w:val="ka-GE"/>
        </w:rPr>
        <w:t>-</w:t>
      </w:r>
      <w:r w:rsidR="006322ED" w:rsidRPr="006322ED">
        <w:rPr>
          <w:rFonts w:ascii="Sylfaen" w:hAnsi="Sylfaen" w:cs="Sylfaen"/>
          <w:b/>
          <w:sz w:val="24"/>
          <w:szCs w:val="24"/>
          <w:lang w:val="ka-GE"/>
        </w:rPr>
        <w:t>ის</w:t>
      </w:r>
      <w:r w:rsidR="006322ED" w:rsidRPr="006322ED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ფარგლებში 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ქალაქ ქუთაისის</w:t>
      </w:r>
      <w:r w:rsidR="005F0FD8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="006322ED" w:rsidRPr="006322ED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შემოსასვლელებზე 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(4 ლოკაცია) </w:t>
      </w:r>
      <w:r w:rsidR="006322ED" w:rsidRPr="006322ED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თემატური ინსტალაციების განთავსების </w:t>
      </w:r>
      <w:r w:rsidR="005F0FD8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კონცეფციის </w:t>
      </w:r>
    </w:p>
    <w:p w14:paraId="53312F0B" w14:textId="77777777" w:rsidR="005F0FD8" w:rsidRDefault="005F0FD8" w:rsidP="005F0FD8">
      <w:pPr>
        <w:pStyle w:val="NoSpacing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„კონკურსის პროგრამა და პირობები“</w:t>
      </w:r>
    </w:p>
    <w:p w14:paraId="20E68CC5" w14:textId="77777777" w:rsidR="005F0FD8" w:rsidRDefault="005F0FD8" w:rsidP="006322ED">
      <w:pPr>
        <w:pStyle w:val="NoSpacing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14:paraId="47B317E4" w14:textId="77777777" w:rsidR="005F0FD8" w:rsidRPr="006322ED" w:rsidRDefault="005F0FD8" w:rsidP="006322E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3CA853C1" w14:textId="77777777" w:rsidR="00167D43" w:rsidRPr="00E44E62" w:rsidRDefault="00167D43" w:rsidP="00F83DB3">
      <w:pPr>
        <w:ind w:left="-36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E44E62">
        <w:rPr>
          <w:rFonts w:ascii="Sylfaen" w:hAnsi="Sylfaen"/>
          <w:b/>
          <w:color w:val="000000" w:themeColor="text1"/>
          <w:sz w:val="24"/>
          <w:szCs w:val="24"/>
          <w:lang w:val="ka-GE"/>
        </w:rPr>
        <w:t>მუხლი 1. ზოგადი დებულებანი</w:t>
      </w:r>
    </w:p>
    <w:p w14:paraId="20A1E95C" w14:textId="23933820" w:rsidR="005F0FD8" w:rsidRPr="005F0FD8" w:rsidRDefault="0040013C" w:rsidP="005F0FD8">
      <w:pPr>
        <w:pStyle w:val="ListParagraph"/>
        <w:numPr>
          <w:ilvl w:val="1"/>
          <w:numId w:val="4"/>
        </w:numPr>
        <w:ind w:left="-360" w:hanging="9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ქალაქ ქუთაისის </w:t>
      </w:r>
      <w:r w:rsidR="006322ED" w:rsidRPr="00E44E6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მუნიციპალიტეტის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მერიის </w:t>
      </w:r>
      <w:r w:rsidR="006322ED" w:rsidRPr="00E44E62">
        <w:rPr>
          <w:rFonts w:ascii="Sylfaen" w:hAnsi="Sylfaen"/>
          <w:color w:val="000000" w:themeColor="text1"/>
          <w:sz w:val="24"/>
          <w:szCs w:val="24"/>
          <w:lang w:val="ka-GE"/>
        </w:rPr>
        <w:t>მიერ ,,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საქართველოს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საპილოტე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რეგიონების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433546" w:rsidRPr="00E44E6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ინტეგრირებული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განვითარების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მიზნით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განსახორციელებელი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ღონისძიებების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შესახებ</w:t>
      </w:r>
      <w:r w:rsidR="006322ED" w:rsidRPr="00E44E6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“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საქართველოს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მთავრობის</w:t>
      </w:r>
      <w:r w:rsidR="006322ED" w:rsidRPr="00E44E6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2019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წლის</w:t>
      </w:r>
      <w:r w:rsidR="006322ED" w:rsidRPr="00E44E6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დეკემბრის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F36C3C" w:rsidRPr="00E44E62">
        <w:rPr>
          <w:rFonts w:ascii="Sylfaen" w:hAnsi="Sylfaen"/>
          <w:color w:val="000000" w:themeColor="text1"/>
          <w:sz w:val="24"/>
          <w:szCs w:val="24"/>
          <w:lang w:val="ka-GE"/>
        </w:rPr>
        <w:t>N</w:t>
      </w:r>
      <w:r w:rsidR="006322ED" w:rsidRPr="00E44E6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628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დადგენილებით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გათვალისწინებული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ვალდებულებების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შესრულების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მიზნით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სრიგპ</w:t>
      </w:r>
      <w:r w:rsidR="006322ED" w:rsidRPr="00E44E62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="006322ED" w:rsidRPr="00E44E62">
        <w:rPr>
          <w:rFonts w:ascii="Sylfaen" w:hAnsi="Sylfaen" w:cs="Sylfaen"/>
          <w:color w:val="000000" w:themeColor="text1"/>
          <w:sz w:val="24"/>
          <w:szCs w:val="24"/>
          <w:lang w:val="ka-GE"/>
        </w:rPr>
        <w:t>ის</w:t>
      </w:r>
      <w:r w:rsidR="005F0FD8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6322ED" w:rsidRPr="00E44E6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ფარგლებში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ქალაქ ქუთაისის</w:t>
      </w:r>
      <w:r w:rsidR="005F0FD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433546" w:rsidRPr="00E44E62">
        <w:rPr>
          <w:rFonts w:ascii="Sylfaen" w:hAnsi="Sylfaen"/>
          <w:color w:val="000000" w:themeColor="text1"/>
          <w:sz w:val="24"/>
          <w:szCs w:val="24"/>
          <w:lang w:val="ka-GE"/>
        </w:rPr>
        <w:t>შემოსასვლელებთან</w:t>
      </w:r>
      <w:r w:rsidR="005F0FD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130F33" w:rsidRPr="0040013C">
        <w:rPr>
          <w:rFonts w:ascii="Sylfaen" w:hAnsi="Sylfaen"/>
          <w:b/>
          <w:bCs/>
          <w:color w:val="000000" w:themeColor="text1"/>
          <w:sz w:val="24"/>
          <w:szCs w:val="24"/>
        </w:rPr>
        <w:t>(</w:t>
      </w:r>
      <w:r w:rsidRPr="0040013C"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  <w:t>1.ქალაქის მთავარი შემოსასვლელი ნიკეას ქუჩიდან, 2.ყოფილი მთავარი შემოსასვლელი ე.წ. სატრაქტორო ქარხნის ტერიტორიის მიმდებარედ, 3.შემოსასვლელი საფიჩხიის მუნიციპალიტეტიდან -</w:t>
      </w:r>
      <w:r w:rsidR="008B1E0D"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  <w:t xml:space="preserve"> </w:t>
      </w:r>
      <w:r w:rsidRPr="0040013C"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  <w:t>მდინარე წყალწითელას მიმდებარედ, 4.ოკრიბას მხრიდან შემოსასვლელი</w:t>
      </w:r>
      <w:r w:rsidR="00130F33" w:rsidRPr="0040013C"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  <w:t>)</w:t>
      </w:r>
      <w:r w:rsidR="006322ED" w:rsidRPr="00E44E6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თემატური ინსტალაციების განთავსების </w:t>
      </w:r>
      <w:r w:rsidR="00047840" w:rsidRPr="00E44E6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საუკეთესო </w:t>
      </w:r>
      <w:r w:rsidR="005F0FD8" w:rsidRPr="005F0FD8">
        <w:rPr>
          <w:rFonts w:ascii="Sylfaen" w:hAnsi="Sylfaen"/>
          <w:sz w:val="24"/>
          <w:szCs w:val="24"/>
          <w:lang w:val="ka-GE"/>
        </w:rPr>
        <w:t>იდეების შერჩევის კონცეფციაზე ცხადდება ღია  შემოქმედებითი კონკურსი.</w:t>
      </w:r>
      <w:r w:rsidR="005F0FD8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7E822484" w14:textId="77777777" w:rsidR="005F0FD8" w:rsidRPr="00A17E84" w:rsidRDefault="005F0FD8" w:rsidP="005F0FD8">
      <w:pPr>
        <w:pStyle w:val="ListParagraph"/>
        <w:numPr>
          <w:ilvl w:val="1"/>
          <w:numId w:val="4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საუკეთესო საპროექტო იდეა შეირჩევა კონკურსის საფუძველ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ზე</w:t>
      </w:r>
      <w:r w:rsidRPr="00A17E84">
        <w:rPr>
          <w:rFonts w:ascii="Sylfaen" w:hAnsi="Sylfaen"/>
          <w:b/>
          <w:i/>
          <w:color w:val="000000" w:themeColor="text1"/>
          <w:sz w:val="24"/>
          <w:szCs w:val="24"/>
          <w:lang w:val="ka-GE"/>
        </w:rPr>
        <w:t xml:space="preserve">. </w:t>
      </w:r>
    </w:p>
    <w:p w14:paraId="61BFE1B3" w14:textId="77777777" w:rsidR="005F0FD8" w:rsidRPr="00A17E84" w:rsidRDefault="005F0FD8" w:rsidP="005F0FD8">
      <w:pPr>
        <w:pStyle w:val="ListParagraph"/>
        <w:numPr>
          <w:ilvl w:val="1"/>
          <w:numId w:val="4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კონკურსის ჩატარებას უზრუნველყოფს ქალაქ ქუთაისის მუნიციპალიტეტის მერის ბრძანებით შექმნილი კომისია, რომლის წევრთა რაოდენობასა და შემადგენლობას განსაზღვრავს ქალაქ ქუთაისის მუნიციპალიტეტის მერი.</w:t>
      </w:r>
    </w:p>
    <w:p w14:paraId="194272B6" w14:textId="77777777" w:rsidR="005F0FD8" w:rsidRPr="00A17E84" w:rsidRDefault="005F0FD8" w:rsidP="005F0FD8">
      <w:pPr>
        <w:pStyle w:val="ListParagraph"/>
        <w:numPr>
          <w:ilvl w:val="1"/>
          <w:numId w:val="4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კონკურსის წესით გამარჯვებულ იდეაზე პროექტის განხორციელება უნდა დასრულდეს არა უგვიანეს 2022 წლის დეკემბრისა.</w:t>
      </w:r>
    </w:p>
    <w:p w14:paraId="25376C10" w14:textId="77777777" w:rsidR="005F0FD8" w:rsidRPr="00A17E84" w:rsidRDefault="005F0FD8" w:rsidP="005F0FD8">
      <w:pPr>
        <w:pStyle w:val="ListParagraph"/>
        <w:numPr>
          <w:ilvl w:val="1"/>
          <w:numId w:val="4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szCs w:val="24"/>
          <w:lang w:val="ka-GE"/>
        </w:rPr>
        <w:t>კონკურსი ცხადდება  ღია წესით.</w:t>
      </w:r>
    </w:p>
    <w:p w14:paraId="5A396147" w14:textId="01E4AC17" w:rsidR="005F0FD8" w:rsidRPr="00A17E84" w:rsidRDefault="005F0FD8" w:rsidP="005F0FD8">
      <w:pPr>
        <w:pStyle w:val="ListParagraph"/>
        <w:numPr>
          <w:ilvl w:val="1"/>
          <w:numId w:val="4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szCs w:val="24"/>
          <w:lang w:val="ka-GE"/>
        </w:rPr>
        <w:t>საკონკურსო მასალის წარდგენა და კონკურსის საქმიანობ</w:t>
      </w:r>
      <w:r w:rsidR="008B1E0D">
        <w:rPr>
          <w:rFonts w:ascii="Sylfaen" w:hAnsi="Sylfaen"/>
          <w:sz w:val="24"/>
          <w:szCs w:val="24"/>
          <w:lang w:val="ka-GE"/>
        </w:rPr>
        <w:t>ა</w:t>
      </w:r>
      <w:r w:rsidRPr="00A17E84">
        <w:rPr>
          <w:rFonts w:ascii="Sylfaen" w:hAnsi="Sylfaen"/>
          <w:sz w:val="24"/>
          <w:szCs w:val="24"/>
          <w:lang w:val="ka-GE"/>
        </w:rPr>
        <w:t xml:space="preserve"> იწარმოებს  ქართულ ენაზე.</w:t>
      </w:r>
    </w:p>
    <w:p w14:paraId="6655B4DC" w14:textId="77777777" w:rsidR="005F0FD8" w:rsidRPr="00A17E84" w:rsidRDefault="005F0FD8" w:rsidP="005F0FD8">
      <w:pPr>
        <w:pStyle w:val="ListParagraph"/>
        <w:numPr>
          <w:ilvl w:val="1"/>
          <w:numId w:val="4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sz w:val="24"/>
          <w:lang w:val="ka-GE"/>
        </w:rPr>
        <w:t xml:space="preserve">კონკურსის ორგანიზატორის წარმომადგენლებს ეკრძალებათ საკონკურსო კონცეფციის შემუშავებაში პირდაპირი ან/და ირიბი მონაწილეობა.  </w:t>
      </w:r>
    </w:p>
    <w:p w14:paraId="0108547C" w14:textId="77777777" w:rsidR="005F0FD8" w:rsidRPr="008D3F3F" w:rsidRDefault="005F0FD8" w:rsidP="005F0FD8">
      <w:pPr>
        <w:pStyle w:val="ListParagraph"/>
        <w:numPr>
          <w:ilvl w:val="1"/>
          <w:numId w:val="4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lang w:val="ka-GE"/>
        </w:rPr>
        <w:t xml:space="preserve">„საკონკურსო პროგრამა და პირობების“ დარღვევით წარდგენილი საკონკურსო მასალები (ტექსტური და საპრეზენტაციო მასალები, საკონკურსო მასალის ჩაბარების ვადა და ა.შ.)  კონკურსზე არ დაიშვება და შესაბამისად მოხდება მისი   დისკვალიფიკაცია. </w:t>
      </w:r>
    </w:p>
    <w:p w14:paraId="379DD67D" w14:textId="53B673FE" w:rsidR="005F0FD8" w:rsidRPr="003A70BD" w:rsidRDefault="005F0FD8" w:rsidP="005F0FD8">
      <w:pPr>
        <w:pStyle w:val="ListParagraph"/>
        <w:numPr>
          <w:ilvl w:val="1"/>
          <w:numId w:val="27"/>
        </w:numPr>
        <w:ind w:left="-360" w:firstLine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საკონკურსო კომისიის</w:t>
      </w:r>
      <w:r w:rsidRPr="00907D28">
        <w:rPr>
          <w:rFonts w:ascii="Sylfaen" w:hAnsi="Sylfaen"/>
          <w:sz w:val="24"/>
          <w:szCs w:val="24"/>
          <w:lang w:val="ka-GE"/>
        </w:rPr>
        <w:t xml:space="preserve"> მიერ კონკურსი შემდგარად ჩაითვლება  იმ შემთხვევაში, თუ  კონკურსში  წარმოდგენილი იქნება  </w:t>
      </w:r>
      <w:r>
        <w:rPr>
          <w:rFonts w:ascii="Sylfaen" w:hAnsi="Sylfaen"/>
          <w:sz w:val="24"/>
          <w:szCs w:val="24"/>
          <w:lang w:val="ka-GE"/>
        </w:rPr>
        <w:t>ორი</w:t>
      </w:r>
      <w:r w:rsidRPr="00907D28">
        <w:rPr>
          <w:rFonts w:ascii="Sylfaen" w:hAnsi="Sylfaen"/>
          <w:sz w:val="24"/>
          <w:szCs w:val="24"/>
          <w:lang w:val="ka-GE"/>
        </w:rPr>
        <w:t xml:space="preserve"> ან მეტი საკონკურსო  კონცეფცია. </w:t>
      </w:r>
      <w:r w:rsidRPr="00A17E84">
        <w:rPr>
          <w:rFonts w:ascii="Sylfaen" w:hAnsi="Sylfaen"/>
          <w:sz w:val="24"/>
          <w:lang w:val="ka-GE"/>
        </w:rPr>
        <w:t xml:space="preserve"> </w:t>
      </w:r>
    </w:p>
    <w:p w14:paraId="3D3A5127" w14:textId="77777777" w:rsidR="005F0FD8" w:rsidRPr="003A70BD" w:rsidRDefault="005F0FD8" w:rsidP="005F0FD8">
      <w:pPr>
        <w:pStyle w:val="ListParagraph"/>
        <w:numPr>
          <w:ilvl w:val="1"/>
          <w:numId w:val="27"/>
        </w:numPr>
        <w:ind w:left="-360" w:firstLine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A70BD">
        <w:rPr>
          <w:rFonts w:ascii="Sylfaen" w:hAnsi="Sylfaen"/>
          <w:sz w:val="24"/>
          <w:szCs w:val="24"/>
          <w:lang w:val="ka-GE"/>
        </w:rPr>
        <w:t>კონკურსის ჩატარების პროცედურები და  მასთან დაკავშირებული საკითხების   განხილვა, მათ შორის შესაძლო პრეტენზიები, რეგულირდება წინამდებარე საკონკურსო პირობებით.</w:t>
      </w:r>
      <w:r w:rsidRPr="003A70BD">
        <w:rPr>
          <w:rFonts w:ascii="Sylfaen" w:hAnsi="Sylfaen"/>
          <w:sz w:val="24"/>
          <w:lang w:val="ka-GE"/>
        </w:rPr>
        <w:t xml:space="preserve"> </w:t>
      </w:r>
    </w:p>
    <w:p w14:paraId="01481F03" w14:textId="77777777" w:rsidR="002B28D3" w:rsidRDefault="0019646C" w:rsidP="00F83DB3">
      <w:pPr>
        <w:ind w:left="-360"/>
        <w:jc w:val="both"/>
        <w:rPr>
          <w:rFonts w:ascii="Sylfaen" w:hAnsi="Sylfaen"/>
          <w:b/>
          <w:sz w:val="24"/>
          <w:szCs w:val="24"/>
          <w:lang w:val="ka-GE"/>
        </w:rPr>
      </w:pPr>
      <w:r w:rsidRPr="00C025B1">
        <w:rPr>
          <w:rFonts w:ascii="Sylfaen" w:hAnsi="Sylfaen"/>
          <w:b/>
          <w:sz w:val="24"/>
          <w:szCs w:val="24"/>
          <w:lang w:val="ka-GE"/>
        </w:rPr>
        <w:lastRenderedPageBreak/>
        <w:t>მუხლი 2. კონკურსის მიზანი</w:t>
      </w:r>
      <w:r w:rsidR="005F0FD8">
        <w:rPr>
          <w:rFonts w:ascii="Sylfaen" w:hAnsi="Sylfaen"/>
          <w:b/>
          <w:sz w:val="24"/>
          <w:szCs w:val="24"/>
          <w:lang w:val="ka-GE"/>
        </w:rPr>
        <w:t xml:space="preserve"> და ამოცანა</w:t>
      </w:r>
    </w:p>
    <w:p w14:paraId="46DA6166" w14:textId="32C6DF30" w:rsidR="005F0FD8" w:rsidRDefault="005F0FD8" w:rsidP="005F0FD8">
      <w:pPr>
        <w:ind w:left="-360"/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2.1 </w:t>
      </w:r>
      <w:r w:rsidRPr="005F0FD8">
        <w:rPr>
          <w:rFonts w:ascii="Sylfaen" w:hAnsi="Sylfaen"/>
          <w:sz w:val="24"/>
          <w:lang w:val="ka-GE"/>
        </w:rPr>
        <w:t>კონკურსის მიზანია: ქალაქ ქუთაისის, როგორც რეგიონული ცენტრის როლის განვითარების ხელშეწყობისათვის, ქალაქის ისტორიულ-კულტურული, ტურისტული ცნობადობის გაზრდა, ქალაქის  ვიზიტორებისათვის ახალი მიზიდულობის არეალის გაჩენა,  მისი განვითარების ხელის შეწყობა და პოპულარიზაცია.</w:t>
      </w:r>
    </w:p>
    <w:p w14:paraId="42D75F72" w14:textId="77777777" w:rsidR="005F0FD8" w:rsidRDefault="005F0FD8" w:rsidP="005F0FD8">
      <w:pPr>
        <w:ind w:left="-426"/>
        <w:jc w:val="both"/>
        <w:rPr>
          <w:rFonts w:ascii="Sylfaen" w:hAnsi="Sylfaen"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>2.2 კონკურსის ამოცანაა:  ქალაქ ქუთაისის შემოსასვლელებთან (1.</w:t>
      </w:r>
      <w:r>
        <w:rPr>
          <w:rFonts w:ascii="Sylfaen" w:hAnsi="Sylfaen"/>
          <w:sz w:val="24"/>
          <w:lang w:val="ka-GE"/>
        </w:rPr>
        <w:t xml:space="preserve"> </w:t>
      </w:r>
      <w:r w:rsidRPr="005F0FD8">
        <w:rPr>
          <w:rFonts w:ascii="Sylfaen" w:hAnsi="Sylfaen"/>
          <w:sz w:val="24"/>
          <w:lang w:val="ka-GE"/>
        </w:rPr>
        <w:t>ქალაქის მთავარი შემოსასვლელი ნიკეას ქუჩიდან, 2.</w:t>
      </w:r>
      <w:r>
        <w:rPr>
          <w:rFonts w:ascii="Sylfaen" w:hAnsi="Sylfaen"/>
          <w:sz w:val="24"/>
          <w:lang w:val="ka-GE"/>
        </w:rPr>
        <w:t xml:space="preserve"> </w:t>
      </w:r>
      <w:r w:rsidRPr="005F0FD8">
        <w:rPr>
          <w:rFonts w:ascii="Sylfaen" w:hAnsi="Sylfaen"/>
          <w:sz w:val="24"/>
          <w:lang w:val="ka-GE"/>
        </w:rPr>
        <w:t>ყოფილი მთავარი შემოსასვლელი ე.წ. სატრაქტორო ქარხნის ტერიტორიის მიმდებარედ, 3.</w:t>
      </w:r>
      <w:r>
        <w:rPr>
          <w:rFonts w:ascii="Sylfaen" w:hAnsi="Sylfaen"/>
          <w:sz w:val="24"/>
          <w:lang w:val="ka-GE"/>
        </w:rPr>
        <w:t xml:space="preserve"> </w:t>
      </w:r>
      <w:r w:rsidRPr="005F0FD8">
        <w:rPr>
          <w:rFonts w:ascii="Sylfaen" w:hAnsi="Sylfaen"/>
          <w:sz w:val="24"/>
          <w:lang w:val="ka-GE"/>
        </w:rPr>
        <w:t>შემოსასვლელი საფიჩხიის მუნიციპალიტეტიდან -მდინარე წყალწითელას მიმდებარედ, 4.ოკრიბას მხრიდან შემოსასვლელი)  თემატური ინსტალაციების განთავსების მიზნით არქიტექტურული კონკურსის საშუალებით, საუკეთესო არქიტექტურულ-გეგმარებითი  კონცეფციის</w:t>
      </w:r>
      <w:r w:rsidR="009B1D37">
        <w:rPr>
          <w:rFonts w:ascii="Sylfaen" w:hAnsi="Sylfaen"/>
          <w:sz w:val="24"/>
          <w:lang w:val="ka-GE"/>
        </w:rPr>
        <w:t xml:space="preserve"> </w:t>
      </w:r>
      <w:r w:rsidRPr="005F0FD8">
        <w:rPr>
          <w:rFonts w:ascii="Sylfaen" w:hAnsi="Sylfaen"/>
          <w:sz w:val="24"/>
          <w:lang w:val="ka-GE"/>
        </w:rPr>
        <w:t xml:space="preserve"> შერჩევა.</w:t>
      </w:r>
    </w:p>
    <w:p w14:paraId="5B75721A" w14:textId="77777777" w:rsidR="005F0FD8" w:rsidRPr="005F0FD8" w:rsidRDefault="005F0FD8" w:rsidP="005F0FD8">
      <w:pPr>
        <w:ind w:left="-426"/>
        <w:jc w:val="both"/>
        <w:rPr>
          <w:rFonts w:ascii="Sylfaen" w:hAnsi="Sylfaen"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>(შენიშვნა) არქიტექტურული კონკურსის შედეგებზე დაყრდნობით დამკვეთი მოახდენს არქიტექტურულ-სამშენელო პროექტის შემუშავების უზრუნველყოფას.</w:t>
      </w:r>
    </w:p>
    <w:p w14:paraId="43A7398B" w14:textId="77777777" w:rsidR="005F0FD8" w:rsidRDefault="005F0FD8" w:rsidP="005F0FD8">
      <w:pPr>
        <w:pStyle w:val="ListParagraph"/>
        <w:spacing w:line="360" w:lineRule="auto"/>
        <w:ind w:left="-360"/>
        <w:jc w:val="both"/>
        <w:rPr>
          <w:rFonts w:ascii="Sylfaen" w:hAnsi="Sylfaen"/>
          <w:b/>
          <w:sz w:val="24"/>
          <w:szCs w:val="24"/>
          <w:lang w:val="ka-GE"/>
        </w:rPr>
      </w:pPr>
      <w:r w:rsidRPr="00347DBB">
        <w:rPr>
          <w:rFonts w:ascii="Sylfaen" w:hAnsi="Sylfaen"/>
          <w:b/>
          <w:sz w:val="24"/>
          <w:szCs w:val="24"/>
          <w:lang w:val="ka-GE"/>
        </w:rPr>
        <w:t>მუხლი 3</w:t>
      </w:r>
      <w:r>
        <w:rPr>
          <w:rFonts w:ascii="Sylfaen" w:hAnsi="Sylfaen"/>
          <w:b/>
          <w:sz w:val="24"/>
          <w:szCs w:val="24"/>
          <w:lang w:val="ka-GE"/>
        </w:rPr>
        <w:t xml:space="preserve"> კონკურსში მონაწილეობის წინაპირობა</w:t>
      </w:r>
    </w:p>
    <w:p w14:paraId="01576B22" w14:textId="18679713" w:rsidR="005F0FD8" w:rsidRPr="003A70BD" w:rsidRDefault="005F0FD8" w:rsidP="005F0FD8">
      <w:pPr>
        <w:pStyle w:val="ListParagraph"/>
        <w:spacing w:line="360" w:lineRule="auto"/>
        <w:ind w:left="-360"/>
        <w:jc w:val="both"/>
        <w:rPr>
          <w:rFonts w:ascii="Sylfaen" w:hAnsi="Sylfaen"/>
          <w:b/>
          <w:sz w:val="24"/>
          <w:szCs w:val="24"/>
          <w:lang w:val="ka-GE"/>
        </w:rPr>
      </w:pPr>
      <w:r w:rsidRPr="003A70BD">
        <w:rPr>
          <w:rFonts w:ascii="Sylfaen" w:hAnsi="Sylfaen"/>
          <w:sz w:val="24"/>
          <w:szCs w:val="24"/>
          <w:lang w:val="ka-GE"/>
        </w:rPr>
        <w:t>3.1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70BD">
        <w:rPr>
          <w:rFonts w:ascii="Sylfaen" w:hAnsi="Sylfaen"/>
          <w:color w:val="000000" w:themeColor="text1"/>
          <w:sz w:val="24"/>
          <w:lang w:val="ka-GE"/>
        </w:rPr>
        <w:t xml:space="preserve">კონკურსში მონაწილეობის მიღება შეეძლებათ </w:t>
      </w:r>
      <w:r w:rsidRPr="003A70BD">
        <w:rPr>
          <w:rFonts w:ascii="Sylfaen" w:hAnsi="Sylfaen"/>
          <w:sz w:val="24"/>
          <w:lang w:val="ka-GE"/>
        </w:rPr>
        <w:t>დიპლომირებულ არქიტექტორ</w:t>
      </w:r>
      <w:r w:rsidR="00106B0F">
        <w:rPr>
          <w:rFonts w:ascii="Sylfaen" w:hAnsi="Sylfaen"/>
          <w:sz w:val="24"/>
          <w:lang w:val="ka-GE"/>
        </w:rPr>
        <w:t>ებ</w:t>
      </w:r>
      <w:r w:rsidRPr="003A70BD">
        <w:rPr>
          <w:rFonts w:ascii="Sylfaen" w:hAnsi="Sylfaen"/>
          <w:sz w:val="24"/>
          <w:lang w:val="ka-GE"/>
        </w:rPr>
        <w:t>ს ან არქიტექტორის ხელმძღვანელობით შექმნილ საავტორო ჯგუფს, როგორც ფიზიკური ან იურიდიული პირის სტატუსით.</w:t>
      </w:r>
      <w:r w:rsidRPr="003A70BD">
        <w:rPr>
          <w:sz w:val="24"/>
          <w:lang w:val="ka-GE"/>
        </w:rPr>
        <w:t xml:space="preserve"> </w:t>
      </w:r>
    </w:p>
    <w:p w14:paraId="11B59E78" w14:textId="77777777" w:rsidR="005F0FD8" w:rsidRPr="005F0FD8" w:rsidRDefault="005F0FD8" w:rsidP="005F0FD8">
      <w:pPr>
        <w:ind w:left="-360"/>
        <w:rPr>
          <w:rFonts w:ascii="Sylfaen" w:hAnsi="Sylfaen"/>
          <w:b/>
          <w:sz w:val="24"/>
          <w:lang w:val="ka-GE"/>
        </w:rPr>
      </w:pPr>
      <w:r w:rsidRPr="005F0FD8">
        <w:rPr>
          <w:rFonts w:ascii="Sylfaen" w:hAnsi="Sylfaen"/>
          <w:b/>
          <w:sz w:val="24"/>
          <w:lang w:val="ka-GE"/>
        </w:rPr>
        <w:t>მუხლი 4. კონკურსში მონაწილეობის მისაღებად წარსადგენი დოკუმენტების ნუსხა</w:t>
      </w:r>
    </w:p>
    <w:p w14:paraId="7F8D0E06" w14:textId="77777777" w:rsidR="005F0FD8" w:rsidRPr="005F0FD8" w:rsidRDefault="005F0FD8" w:rsidP="005F0FD8">
      <w:pPr>
        <w:pStyle w:val="ListParagraph"/>
        <w:numPr>
          <w:ilvl w:val="1"/>
          <w:numId w:val="25"/>
        </w:numPr>
        <w:ind w:left="-360" w:firstLine="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5F0FD8">
        <w:rPr>
          <w:rFonts w:ascii="Sylfaen" w:hAnsi="Sylfaen" w:cs="Sylfaen"/>
          <w:sz w:val="24"/>
          <w:szCs w:val="24"/>
          <w:lang w:val="ka-GE"/>
        </w:rPr>
        <w:t>კონკურსში მონაწილეობის მისაღებად ქალაქ ქუთაისის მუნიციპალიტეტის მერიაში წარმოდგენილი უნდა იქნეს შემდეგი დოკუმენტაცია:</w:t>
      </w:r>
    </w:p>
    <w:p w14:paraId="615FFCDE" w14:textId="77777777" w:rsidR="005F0FD8" w:rsidRPr="005F0FD8" w:rsidRDefault="005F0FD8" w:rsidP="005F0FD8">
      <w:pPr>
        <w:pStyle w:val="ListParagraph"/>
        <w:ind w:left="-360" w:firstLine="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5F0FD8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 w:rsidRPr="005F0FD8">
        <w:rPr>
          <w:rFonts w:ascii="Sylfaen" w:hAnsi="Sylfaen" w:cs="Sylfaen"/>
          <w:sz w:val="24"/>
          <w:szCs w:val="24"/>
          <w:lang w:val="ka-GE"/>
        </w:rPr>
        <w:t>შევსებული განაცხადი (იხ. დანართი N3) და  სააპლიკაციო ფორმა (იხ. დანართი N4)</w:t>
      </w:r>
      <w:r w:rsidRPr="005F0FD8">
        <w:rPr>
          <w:rFonts w:ascii="Sylfaen" w:hAnsi="Sylfaen" w:cs="Sylfaen"/>
          <w:sz w:val="24"/>
          <w:szCs w:val="24"/>
        </w:rPr>
        <w:t xml:space="preserve">, </w:t>
      </w:r>
      <w:r w:rsidRPr="005F0FD8">
        <w:rPr>
          <w:rFonts w:ascii="Sylfaen" w:hAnsi="Sylfaen" w:cs="Sylfaen"/>
          <w:sz w:val="24"/>
          <w:szCs w:val="24"/>
          <w:lang w:val="ka-GE"/>
        </w:rPr>
        <w:t>შესაბამის დანართებთან ერთად;</w:t>
      </w:r>
    </w:p>
    <w:p w14:paraId="3A74BC79" w14:textId="77777777" w:rsidR="005F0FD8" w:rsidRPr="005F0FD8" w:rsidRDefault="005F0FD8" w:rsidP="005F0FD8">
      <w:pPr>
        <w:pStyle w:val="ListParagraph"/>
        <w:ind w:left="-360" w:firstLine="360"/>
        <w:jc w:val="both"/>
        <w:rPr>
          <w:rFonts w:ascii="Sylfaen" w:hAnsi="Sylfaen" w:cs="Sylfaen"/>
          <w:sz w:val="24"/>
          <w:szCs w:val="24"/>
          <w:lang w:val="ka-GE"/>
        </w:rPr>
      </w:pPr>
      <w:r w:rsidRPr="005F0FD8">
        <w:rPr>
          <w:rFonts w:ascii="Sylfaen" w:hAnsi="Sylfaen" w:cs="Sylfaen"/>
          <w:b/>
          <w:sz w:val="24"/>
          <w:szCs w:val="24"/>
          <w:lang w:val="ka-GE"/>
        </w:rPr>
        <w:t xml:space="preserve">ბ) </w:t>
      </w:r>
      <w:r w:rsidRPr="005F0FD8">
        <w:rPr>
          <w:rFonts w:ascii="Sylfaen" w:hAnsi="Sylfaen" w:cs="Sylfaen"/>
          <w:sz w:val="24"/>
          <w:szCs w:val="24"/>
          <w:lang w:val="ka-GE"/>
        </w:rPr>
        <w:t>პირადობის დამადასტურებელი დოკუმენტის ასლი (ფიზიკური პირის შემთხვევაში), ხოლო იურიდიული პირის შემთხვევაში მაიდენტიფიცირებელი დოკუმენტაცია;</w:t>
      </w:r>
    </w:p>
    <w:p w14:paraId="2B6F300C" w14:textId="204C3B70" w:rsidR="005F0FD8" w:rsidRPr="005F0FD8" w:rsidRDefault="005F0FD8" w:rsidP="005F0FD8">
      <w:pPr>
        <w:ind w:hanging="360"/>
        <w:jc w:val="both"/>
        <w:rPr>
          <w:rFonts w:ascii="Sylfaen" w:hAnsi="Sylfaen"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>4.2.საკონკურსო წინდადება-კონცე</w:t>
      </w:r>
      <w:r w:rsidR="00974A2C">
        <w:rPr>
          <w:rFonts w:ascii="Sylfaen" w:hAnsi="Sylfaen"/>
          <w:sz w:val="24"/>
          <w:lang w:val="ka-GE"/>
        </w:rPr>
        <w:t>ფ</w:t>
      </w:r>
      <w:r w:rsidRPr="005F0FD8">
        <w:rPr>
          <w:rFonts w:ascii="Sylfaen" w:hAnsi="Sylfaen"/>
          <w:sz w:val="24"/>
          <w:lang w:val="ka-GE"/>
        </w:rPr>
        <w:t>ცია წარმოდგენილი უნდა იქნეს როგორც ნაბეჭდი ფორმით-პლანშეტების სახით, ასევე მისი CD/DVD დისკზე -ელექტრონული ვერსიის სახით, ამავე საკონკურსო მოთხოვნებით გასაზღვრული პარამეტრების შესაბამისად.</w:t>
      </w:r>
    </w:p>
    <w:p w14:paraId="6392F7C7" w14:textId="77777777" w:rsidR="005F0FD8" w:rsidRPr="005F0FD8" w:rsidRDefault="005F0FD8" w:rsidP="005F0FD8">
      <w:pPr>
        <w:ind w:left="90" w:hanging="450"/>
        <w:jc w:val="both"/>
        <w:rPr>
          <w:rFonts w:ascii="Sylfaen" w:hAnsi="Sylfaen"/>
          <w:b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 xml:space="preserve">4.3. განმარტებითი ბარათი უნდა მომზადდეს, არა უმეტეს ოთხი გვერდის, A-4 ზომის ფორმატის თაბახზე, №12 </w:t>
      </w:r>
      <w:r w:rsidR="001C40ED">
        <w:rPr>
          <w:rFonts w:ascii="Sylfaen" w:hAnsi="Sylfaen"/>
          <w:sz w:val="24"/>
          <w:lang w:val="ka-GE"/>
        </w:rPr>
        <w:t xml:space="preserve"> </w:t>
      </w:r>
      <w:r w:rsidRPr="005F0FD8">
        <w:rPr>
          <w:rFonts w:ascii="Sylfaen" w:hAnsi="Sylfaen"/>
          <w:sz w:val="24"/>
          <w:lang w:val="ka-GE"/>
        </w:rPr>
        <w:t>შრიფტით.</w:t>
      </w:r>
    </w:p>
    <w:p w14:paraId="183868B5" w14:textId="77777777" w:rsidR="005F0FD8" w:rsidRPr="005F0FD8" w:rsidRDefault="005F0FD8" w:rsidP="005F0FD8">
      <w:pPr>
        <w:ind w:hanging="370"/>
        <w:jc w:val="both"/>
        <w:rPr>
          <w:rFonts w:ascii="Sylfaen" w:hAnsi="Sylfaen"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 xml:space="preserve"> 4.4 სადემონსტრაციო მასალები განთავსებული უნდა იყოს, არაუმეტეს ოთხი,  A-1 ზომის პლანშეტზე ჰორიზონტალურად, ხოლო ელექტრონული ვერსია PDF ფორმატში (დაარქივებული ფაილით არაუმეტეს 25 მგბ), აგრეთვე დამატებით ცალკეული გამოსახულებებით JPG ფორმატში (200 dpi). </w:t>
      </w:r>
    </w:p>
    <w:p w14:paraId="4715B24F" w14:textId="77777777" w:rsidR="005F0FD8" w:rsidRPr="005F0FD8" w:rsidRDefault="005F0FD8" w:rsidP="005F0FD8">
      <w:pPr>
        <w:ind w:hanging="370"/>
        <w:jc w:val="both"/>
        <w:rPr>
          <w:rFonts w:ascii="Sylfaen" w:hAnsi="Sylfaen"/>
          <w:sz w:val="24"/>
          <w:lang w:val="ka-GE"/>
        </w:rPr>
      </w:pPr>
    </w:p>
    <w:p w14:paraId="26665046" w14:textId="77777777" w:rsidR="005F0FD8" w:rsidRPr="005F0FD8" w:rsidRDefault="005F0FD8" w:rsidP="005F0FD8">
      <w:pPr>
        <w:ind w:left="-360"/>
        <w:rPr>
          <w:rFonts w:ascii="Sylfaen" w:hAnsi="Sylfaen"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lastRenderedPageBreak/>
        <w:t>4.5 სადემო</w:t>
      </w:r>
      <w:r w:rsidR="0089440D">
        <w:rPr>
          <w:rFonts w:ascii="Sylfaen" w:hAnsi="Sylfaen"/>
          <w:sz w:val="24"/>
          <w:lang w:val="ka-GE"/>
        </w:rPr>
        <w:t>ნ</w:t>
      </w:r>
      <w:r w:rsidRPr="005F0FD8">
        <w:rPr>
          <w:rFonts w:ascii="Sylfaen" w:hAnsi="Sylfaen"/>
          <w:sz w:val="24"/>
          <w:lang w:val="ka-GE"/>
        </w:rPr>
        <w:t>სტრაციო მასალა- პლანშეტებზე წარმოდგენილი უნდა იყოს:</w:t>
      </w:r>
    </w:p>
    <w:p w14:paraId="3E226386" w14:textId="77777777" w:rsidR="005F0FD8" w:rsidRPr="005F0FD8" w:rsidRDefault="005F0FD8" w:rsidP="005F0FD8">
      <w:pPr>
        <w:ind w:left="900"/>
        <w:rPr>
          <w:rFonts w:ascii="Sylfaen" w:hAnsi="Sylfaen"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>ა)  სიტუაციური გეგმა             მ. 1:2000.</w:t>
      </w:r>
    </w:p>
    <w:p w14:paraId="4850DA34" w14:textId="77777777" w:rsidR="001C40ED" w:rsidRDefault="005F0FD8" w:rsidP="001C40ED">
      <w:pPr>
        <w:ind w:left="900"/>
        <w:rPr>
          <w:rFonts w:ascii="Sylfaen" w:hAnsi="Sylfaen"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 xml:space="preserve">ბ) გენერალური გეგმა ტერიტორიის კეთილმოწყობის ჩვენებით და სატრანსპორტო მოძრაობის ორგანიზაციის სქემით (ს.მ.ო.ს. საჭიროების შეთხვევაში)  მ. 1:500. </w:t>
      </w:r>
    </w:p>
    <w:p w14:paraId="60CFE484" w14:textId="77777777" w:rsidR="005F0FD8" w:rsidRPr="005F0FD8" w:rsidRDefault="005F0FD8" w:rsidP="001C40ED">
      <w:pPr>
        <w:ind w:left="900"/>
        <w:rPr>
          <w:rFonts w:ascii="Sylfaen" w:hAnsi="Sylfaen"/>
          <w:b/>
          <w:sz w:val="24"/>
          <w:szCs w:val="24"/>
          <w:lang w:val="ka-GE"/>
        </w:rPr>
      </w:pPr>
      <w:r w:rsidRPr="005F0FD8">
        <w:rPr>
          <w:rFonts w:ascii="Sylfaen" w:hAnsi="Sylfaen"/>
          <w:sz w:val="24"/>
          <w:szCs w:val="24"/>
          <w:lang w:val="ka-GE"/>
        </w:rPr>
        <w:t>გ) ყველა განსხვავებული სართულის გეგმები</w:t>
      </w:r>
      <w:r w:rsidRPr="005F0FD8">
        <w:rPr>
          <w:rFonts w:ascii="Sylfaen" w:hAnsi="Sylfaen"/>
          <w:sz w:val="24"/>
          <w:szCs w:val="24"/>
          <w:lang w:val="ka-GE"/>
        </w:rPr>
        <w:tab/>
        <w:t>მ. 1:200.</w:t>
      </w:r>
    </w:p>
    <w:p w14:paraId="227E7DD0" w14:textId="77777777" w:rsidR="005F0FD8" w:rsidRPr="005F0FD8" w:rsidRDefault="005F0FD8" w:rsidP="005F0FD8">
      <w:pPr>
        <w:ind w:left="900"/>
        <w:rPr>
          <w:rFonts w:ascii="Sylfaen" w:hAnsi="Sylfaen"/>
          <w:b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>დ) განივი და გრძივი ჭრილები (მინიმუმ 2)</w:t>
      </w:r>
      <w:r w:rsidRPr="005F0FD8">
        <w:rPr>
          <w:rFonts w:ascii="Sylfaen" w:hAnsi="Sylfaen"/>
          <w:sz w:val="24"/>
          <w:lang w:val="ka-GE"/>
        </w:rPr>
        <w:tab/>
      </w:r>
      <w:r w:rsidRPr="005F0FD8">
        <w:rPr>
          <w:rFonts w:ascii="Sylfaen" w:hAnsi="Sylfaen"/>
          <w:sz w:val="24"/>
          <w:lang w:val="ka-GE"/>
        </w:rPr>
        <w:tab/>
        <w:t>მ. 1:200.</w:t>
      </w:r>
    </w:p>
    <w:p w14:paraId="69AD5094" w14:textId="77777777" w:rsidR="005F0FD8" w:rsidRPr="005F0FD8" w:rsidRDefault="005F0FD8" w:rsidP="005F0FD8">
      <w:pPr>
        <w:ind w:left="900"/>
        <w:rPr>
          <w:rFonts w:ascii="Sylfaen" w:hAnsi="Sylfaen"/>
          <w:b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>ე)  ფასადები</w:t>
      </w:r>
      <w:r w:rsidRPr="005F0FD8">
        <w:rPr>
          <w:rFonts w:ascii="Sylfaen" w:hAnsi="Sylfaen"/>
          <w:sz w:val="24"/>
          <w:lang w:val="ka-GE"/>
        </w:rPr>
        <w:tab/>
      </w:r>
      <w:r w:rsidRPr="005F0FD8">
        <w:rPr>
          <w:rFonts w:ascii="Sylfaen" w:hAnsi="Sylfaen"/>
          <w:sz w:val="24"/>
          <w:lang w:val="ka-GE"/>
        </w:rPr>
        <w:tab/>
      </w:r>
      <w:r w:rsidRPr="005F0FD8">
        <w:rPr>
          <w:rFonts w:ascii="Sylfaen" w:hAnsi="Sylfaen"/>
          <w:sz w:val="24"/>
          <w:lang w:val="ka-GE"/>
        </w:rPr>
        <w:tab/>
      </w:r>
      <w:r w:rsidRPr="005F0FD8">
        <w:rPr>
          <w:rFonts w:ascii="Sylfaen" w:hAnsi="Sylfaen"/>
          <w:sz w:val="24"/>
          <w:lang w:val="ka-GE"/>
        </w:rPr>
        <w:tab/>
      </w:r>
      <w:r w:rsidRPr="005F0FD8">
        <w:rPr>
          <w:rFonts w:ascii="Sylfaen" w:hAnsi="Sylfaen"/>
          <w:sz w:val="24"/>
          <w:lang w:val="ka-GE"/>
        </w:rPr>
        <w:tab/>
      </w:r>
      <w:r w:rsidRPr="005F0FD8">
        <w:rPr>
          <w:rFonts w:ascii="Sylfaen" w:hAnsi="Sylfaen"/>
          <w:sz w:val="24"/>
          <w:lang w:val="ka-GE"/>
        </w:rPr>
        <w:tab/>
        <w:t>მ. 1:200.</w:t>
      </w:r>
    </w:p>
    <w:p w14:paraId="38F92A90" w14:textId="77777777" w:rsidR="005F0FD8" w:rsidRPr="005F0FD8" w:rsidRDefault="005F0FD8" w:rsidP="005F0FD8">
      <w:pPr>
        <w:rPr>
          <w:rFonts w:ascii="Sylfaen" w:hAnsi="Sylfaen"/>
          <w:b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 xml:space="preserve">                ვ) განშლა ქუჩიდან                                                          მ. 1:200.</w:t>
      </w:r>
    </w:p>
    <w:p w14:paraId="49E2A643" w14:textId="77777777" w:rsidR="005F0FD8" w:rsidRPr="005F0FD8" w:rsidRDefault="005F0FD8" w:rsidP="005F0FD8">
      <w:pPr>
        <w:ind w:left="900"/>
        <w:rPr>
          <w:rFonts w:ascii="Sylfaen" w:hAnsi="Sylfaen"/>
          <w:b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>ზ)  რენდერები (ვიზუალიზაცია) მინიმუმ 3 ხედი.</w:t>
      </w:r>
    </w:p>
    <w:p w14:paraId="17112AEA" w14:textId="77777777" w:rsidR="005F0FD8" w:rsidRPr="005F0FD8" w:rsidRDefault="005F0FD8" w:rsidP="005F0FD8">
      <w:pPr>
        <w:ind w:left="900"/>
        <w:rPr>
          <w:rFonts w:ascii="Sylfaen" w:hAnsi="Sylfaen"/>
          <w:b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>თ) ფოტომონტაჟი (მინიმუმ 3 ხედი).</w:t>
      </w:r>
    </w:p>
    <w:p w14:paraId="08A80CEE" w14:textId="0126D311" w:rsidR="005F0FD8" w:rsidRPr="005F0FD8" w:rsidRDefault="005F0FD8" w:rsidP="005F0FD8">
      <w:pPr>
        <w:rPr>
          <w:rFonts w:ascii="Sylfaen" w:hAnsi="Sylfaen"/>
          <w:sz w:val="24"/>
          <w:lang w:val="ka-GE"/>
        </w:rPr>
      </w:pPr>
      <w:r w:rsidRPr="005F0FD8">
        <w:rPr>
          <w:rFonts w:ascii="Sylfaen" w:hAnsi="Sylfaen"/>
          <w:sz w:val="24"/>
          <w:lang w:val="ka-GE"/>
        </w:rPr>
        <w:t xml:space="preserve">დამატებითი მასალა შესაძლებელია </w:t>
      </w:r>
      <w:r w:rsidR="001C40ED">
        <w:rPr>
          <w:rFonts w:ascii="Sylfaen" w:hAnsi="Sylfaen"/>
          <w:sz w:val="24"/>
          <w:lang w:val="ka-GE"/>
        </w:rPr>
        <w:t xml:space="preserve">წარმოდგენილ იქნას </w:t>
      </w:r>
      <w:r w:rsidRPr="005F0FD8">
        <w:rPr>
          <w:rFonts w:ascii="Sylfaen" w:hAnsi="Sylfaen"/>
          <w:sz w:val="24"/>
          <w:lang w:val="ka-GE"/>
        </w:rPr>
        <w:t>ავტორების შეხედულებისამებრ.</w:t>
      </w:r>
    </w:p>
    <w:p w14:paraId="3204C999" w14:textId="77777777" w:rsidR="005F0FD8" w:rsidRPr="005F0FD8" w:rsidRDefault="005F0FD8" w:rsidP="005F0FD8">
      <w:pPr>
        <w:pStyle w:val="ListParagraph"/>
        <w:numPr>
          <w:ilvl w:val="1"/>
          <w:numId w:val="28"/>
        </w:numPr>
        <w:ind w:hanging="540"/>
        <w:jc w:val="both"/>
        <w:rPr>
          <w:rFonts w:ascii="Sylfaen" w:hAnsi="Sylfaen" w:cs="Sylfaen"/>
          <w:sz w:val="24"/>
          <w:szCs w:val="24"/>
          <w:lang w:val="ka-GE"/>
        </w:rPr>
      </w:pPr>
      <w:r w:rsidRPr="005F0FD8">
        <w:rPr>
          <w:rFonts w:ascii="Sylfaen" w:hAnsi="Sylfaen" w:cs="Sylfaen"/>
          <w:sz w:val="24"/>
          <w:szCs w:val="24"/>
          <w:lang w:val="ka-GE"/>
        </w:rPr>
        <w:t>ერთ კონკურსანტს შეუძლია წარმოადგინოს რამდენიმე საპროექტო იდეა.</w:t>
      </w:r>
    </w:p>
    <w:p w14:paraId="7CB6C2D4" w14:textId="416B89D9" w:rsidR="00E72C5A" w:rsidRPr="003A70BD" w:rsidRDefault="00E72C5A" w:rsidP="00E72C5A">
      <w:pPr>
        <w:pStyle w:val="ListParagraph"/>
        <w:numPr>
          <w:ilvl w:val="1"/>
          <w:numId w:val="28"/>
        </w:numPr>
        <w:ind w:left="0" w:firstLine="0"/>
        <w:jc w:val="both"/>
        <w:rPr>
          <w:rFonts w:ascii="Sylfaen" w:hAnsi="Sylfaen"/>
          <w:b/>
          <w:lang w:val="ka-GE"/>
        </w:rPr>
      </w:pPr>
      <w:r w:rsidRPr="003A70BD">
        <w:rPr>
          <w:rFonts w:ascii="Sylfaen" w:hAnsi="Sylfaen"/>
          <w:sz w:val="24"/>
          <w:lang w:val="ka-GE"/>
        </w:rPr>
        <w:t xml:space="preserve">კონკურსში მონაწილეობის მსურველ(ებ)ს დამატებითი ინფორმაციის მიღება შეუძლიათ: ა(ა)იპ „ქუთაისის არქიტექტურის, ურბანული დაგეგმარებისა და ძეგლთა დაცვის სააგენტოს“ ცხელ ხაზზე: 599976277.    </w:t>
      </w:r>
      <w:r w:rsidRPr="003A70BD">
        <w:rPr>
          <w:rFonts w:ascii="Sylfaen" w:hAnsi="Sylfaen"/>
          <w:b/>
          <w:sz w:val="24"/>
          <w:lang w:val="ka-GE"/>
        </w:rPr>
        <w:t>(შენიშვნა:</w:t>
      </w:r>
      <w:r w:rsidRPr="003A70BD">
        <w:rPr>
          <w:rFonts w:ascii="Sylfaen" w:hAnsi="Sylfaen"/>
          <w:sz w:val="24"/>
          <w:lang w:val="ka-GE"/>
        </w:rPr>
        <w:t xml:space="preserve"> </w:t>
      </w:r>
      <w:r w:rsidRPr="003A70BD">
        <w:rPr>
          <w:rFonts w:ascii="Sylfaen" w:hAnsi="Sylfaen"/>
          <w:b/>
          <w:lang w:val="ka-GE"/>
        </w:rPr>
        <w:t>საკონკურსო ტერიტორიის და მიმდებარე არეალის ორთოფოტო. მ. 1:500, ტერიტორიის მნიშვნელოვანი ხედები მონტაჟისათვის</w:t>
      </w:r>
      <w:r>
        <w:rPr>
          <w:rFonts w:ascii="Sylfaen" w:hAnsi="Sylfaen"/>
          <w:b/>
          <w:lang w:val="ka-GE"/>
        </w:rPr>
        <w:t xml:space="preserve">           </w:t>
      </w:r>
      <w:r w:rsidRPr="003A70BD">
        <w:rPr>
          <w:rFonts w:ascii="Sylfaen" w:hAnsi="Sylfaen"/>
          <w:b/>
          <w:lang w:val="ka-GE"/>
        </w:rPr>
        <w:t xml:space="preserve"> (სამი ხედის ციფრული ვერსია) დამატებით გადაეცემათ მონაწილეებს</w:t>
      </w:r>
      <w:r w:rsidR="00887CCC">
        <w:rPr>
          <w:rFonts w:ascii="Sylfaen" w:hAnsi="Sylfaen"/>
          <w:b/>
          <w:lang w:val="ka-GE"/>
        </w:rPr>
        <w:t xml:space="preserve"> კონკურსის ოფიციალურად გამოცხადების დღიდან 5 სამუშაო დღეში.</w:t>
      </w:r>
    </w:p>
    <w:p w14:paraId="0A5D2D77" w14:textId="77777777" w:rsidR="00EB541D" w:rsidRPr="00FA2BD2" w:rsidRDefault="00D87994" w:rsidP="00FA2BD2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C025B1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="00347DBB">
        <w:rPr>
          <w:rFonts w:ascii="Sylfaen" w:hAnsi="Sylfaen" w:cs="Sylfaen"/>
          <w:b/>
          <w:sz w:val="24"/>
          <w:szCs w:val="24"/>
          <w:lang w:val="ka-GE"/>
        </w:rPr>
        <w:t xml:space="preserve"> 5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>. კონკურსის ეტაპები</w:t>
      </w:r>
    </w:p>
    <w:p w14:paraId="33A5D7D1" w14:textId="77777777" w:rsidR="00D87994" w:rsidRPr="00C025B1" w:rsidRDefault="00D87994" w:rsidP="00AB2D1D">
      <w:pPr>
        <w:pStyle w:val="ListParagraph"/>
        <w:numPr>
          <w:ilvl w:val="0"/>
          <w:numId w:val="26"/>
        </w:numPr>
        <w:ind w:left="-360"/>
        <w:jc w:val="both"/>
        <w:rPr>
          <w:rFonts w:ascii="Sylfaen" w:hAnsi="Sylfaen" w:cs="Sylfaen"/>
          <w:b/>
          <w:vanish/>
          <w:sz w:val="24"/>
          <w:szCs w:val="24"/>
          <w:lang w:val="ka-GE"/>
        </w:rPr>
      </w:pPr>
    </w:p>
    <w:p w14:paraId="7C553F7E" w14:textId="77777777" w:rsidR="00D87994" w:rsidRPr="00C025B1" w:rsidRDefault="00D87994" w:rsidP="00AB2D1D">
      <w:pPr>
        <w:pStyle w:val="ListParagraph"/>
        <w:numPr>
          <w:ilvl w:val="0"/>
          <w:numId w:val="26"/>
        </w:numPr>
        <w:ind w:left="-360"/>
        <w:jc w:val="both"/>
        <w:rPr>
          <w:rFonts w:ascii="Sylfaen" w:hAnsi="Sylfaen" w:cs="Sylfaen"/>
          <w:b/>
          <w:vanish/>
          <w:sz w:val="24"/>
          <w:szCs w:val="24"/>
          <w:lang w:val="ka-GE"/>
        </w:rPr>
      </w:pPr>
    </w:p>
    <w:p w14:paraId="6D71CB6B" w14:textId="77777777" w:rsidR="00D87994" w:rsidRPr="00C025B1" w:rsidRDefault="00D87994" w:rsidP="00AB2D1D">
      <w:pPr>
        <w:pStyle w:val="ListParagraph"/>
        <w:numPr>
          <w:ilvl w:val="0"/>
          <w:numId w:val="26"/>
        </w:numPr>
        <w:ind w:left="-360"/>
        <w:jc w:val="both"/>
        <w:rPr>
          <w:rFonts w:ascii="Sylfaen" w:hAnsi="Sylfaen" w:cs="Sylfaen"/>
          <w:b/>
          <w:vanish/>
          <w:sz w:val="24"/>
          <w:szCs w:val="24"/>
          <w:lang w:val="ka-GE"/>
        </w:rPr>
      </w:pPr>
    </w:p>
    <w:p w14:paraId="4195B172" w14:textId="77777777" w:rsidR="006D2DC8" w:rsidRPr="00C025B1" w:rsidRDefault="0078040B" w:rsidP="009E621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="00D87994" w:rsidRPr="00C025B1">
        <w:rPr>
          <w:rFonts w:ascii="Sylfaen" w:hAnsi="Sylfaen" w:cs="Sylfaen"/>
          <w:sz w:val="24"/>
          <w:szCs w:val="24"/>
          <w:lang w:val="ka-GE"/>
        </w:rPr>
        <w:t xml:space="preserve">.1 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 xml:space="preserve">კონკურსი მოიცავს </w:t>
      </w:r>
      <w:r w:rsidR="009F08B3">
        <w:rPr>
          <w:rFonts w:ascii="Sylfaen" w:hAnsi="Sylfaen" w:cs="Sylfaen"/>
          <w:sz w:val="24"/>
          <w:szCs w:val="24"/>
          <w:lang w:val="ka-GE"/>
        </w:rPr>
        <w:t>სამ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 xml:space="preserve"> ეტაპს:</w:t>
      </w:r>
    </w:p>
    <w:p w14:paraId="26C539B5" w14:textId="77777777" w:rsidR="009F08B3" w:rsidRPr="002423E4" w:rsidRDefault="005C46B6" w:rsidP="009F08B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2423E4">
        <w:rPr>
          <w:rFonts w:ascii="Sylfaen" w:hAnsi="Sylfaen" w:cs="Sylfaen"/>
          <w:b/>
          <w:sz w:val="24"/>
          <w:szCs w:val="24"/>
          <w:lang w:val="ka-GE"/>
        </w:rPr>
        <w:t>I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ეტაპი - </w:t>
      </w:r>
      <w:r w:rsidR="000D3044">
        <w:rPr>
          <w:rFonts w:ascii="Sylfaen" w:hAnsi="Sylfaen" w:cs="Sylfaen"/>
          <w:sz w:val="24"/>
          <w:szCs w:val="24"/>
          <w:lang w:val="ka-GE"/>
        </w:rPr>
        <w:t>განაცხადების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 xml:space="preserve"> მიღება</w:t>
      </w:r>
      <w:r w:rsidR="0010337C" w:rsidRPr="002423E4">
        <w:rPr>
          <w:rFonts w:ascii="Sylfaen" w:hAnsi="Sylfaen" w:cs="Sylfaen"/>
          <w:sz w:val="24"/>
          <w:szCs w:val="24"/>
          <w:lang w:val="ka-GE"/>
        </w:rPr>
        <w:t>;</w:t>
      </w:r>
    </w:p>
    <w:p w14:paraId="77439FAE" w14:textId="77777777" w:rsidR="00507851" w:rsidRDefault="005C46B6" w:rsidP="009E621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2423E4">
        <w:rPr>
          <w:rFonts w:ascii="Sylfaen" w:hAnsi="Sylfaen" w:cs="Sylfaen"/>
          <w:b/>
          <w:sz w:val="24"/>
          <w:szCs w:val="24"/>
          <w:lang w:val="ka-GE"/>
        </w:rPr>
        <w:t xml:space="preserve">II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ეტაპი - </w:t>
      </w:r>
      <w:r w:rsidR="000D3044">
        <w:rPr>
          <w:rFonts w:ascii="Sylfaen" w:hAnsi="Sylfaen" w:cs="Sylfaen"/>
          <w:sz w:val="24"/>
          <w:szCs w:val="24"/>
          <w:lang w:val="ka-GE"/>
        </w:rPr>
        <w:t>განაცხადების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 xml:space="preserve"> განხილვა</w:t>
      </w:r>
      <w:r w:rsidR="00526266">
        <w:rPr>
          <w:rFonts w:ascii="Sylfaen" w:hAnsi="Sylfaen" w:cs="Sylfaen"/>
          <w:sz w:val="24"/>
          <w:szCs w:val="24"/>
          <w:lang w:val="ka-GE"/>
        </w:rPr>
        <w:t xml:space="preserve"> და გადარჩევა</w:t>
      </w:r>
      <w:r w:rsidR="009F08B3">
        <w:rPr>
          <w:rFonts w:ascii="Sylfaen" w:hAnsi="Sylfaen" w:cs="Sylfaen"/>
          <w:sz w:val="24"/>
          <w:szCs w:val="24"/>
          <w:lang w:val="ka-GE"/>
        </w:rPr>
        <w:t>;</w:t>
      </w:r>
    </w:p>
    <w:p w14:paraId="7851C8A0" w14:textId="77777777" w:rsidR="00526266" w:rsidRPr="00526266" w:rsidRDefault="00F13DC0" w:rsidP="00526266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2423E4">
        <w:rPr>
          <w:rFonts w:ascii="Sylfaen" w:hAnsi="Sylfaen" w:cs="Sylfaen"/>
          <w:b/>
          <w:sz w:val="24"/>
          <w:szCs w:val="24"/>
          <w:lang w:val="ka-GE"/>
        </w:rPr>
        <w:t xml:space="preserve">III </w:t>
      </w:r>
      <w:r>
        <w:rPr>
          <w:rFonts w:ascii="Sylfaen" w:hAnsi="Sylfaen" w:cs="Sylfaen"/>
          <w:b/>
          <w:sz w:val="24"/>
          <w:szCs w:val="24"/>
          <w:lang w:val="ka-GE"/>
        </w:rPr>
        <w:t>ეტაპი</w:t>
      </w:r>
      <w:r w:rsidRPr="002423E4">
        <w:rPr>
          <w:rFonts w:ascii="Sylfaen" w:hAnsi="Sylfaen" w:cs="Sylfaen"/>
          <w:b/>
          <w:sz w:val="24"/>
          <w:szCs w:val="24"/>
          <w:lang w:val="ka-GE"/>
        </w:rPr>
        <w:t xml:space="preserve"> - </w:t>
      </w:r>
      <w:r w:rsidR="0081047F">
        <w:rPr>
          <w:rFonts w:ascii="Sylfaen" w:hAnsi="Sylfaen" w:cs="Sylfaen"/>
          <w:sz w:val="24"/>
          <w:szCs w:val="24"/>
          <w:lang w:val="ka-GE"/>
        </w:rPr>
        <w:t>შე</w:t>
      </w:r>
      <w:r w:rsidR="00B871EC">
        <w:rPr>
          <w:rFonts w:ascii="Sylfaen" w:hAnsi="Sylfaen" w:cs="Sylfaen"/>
          <w:sz w:val="24"/>
          <w:szCs w:val="24"/>
          <w:lang w:val="ka-GE"/>
        </w:rPr>
        <w:t xml:space="preserve">რჩეული </w:t>
      </w:r>
      <w:r w:rsidR="0081047F">
        <w:rPr>
          <w:rFonts w:ascii="Sylfaen" w:hAnsi="Sylfaen" w:cs="Sylfaen"/>
          <w:sz w:val="24"/>
          <w:szCs w:val="24"/>
          <w:lang w:val="ka-GE"/>
        </w:rPr>
        <w:t>პრ</w:t>
      </w:r>
      <w:r w:rsidR="00B871EC">
        <w:rPr>
          <w:rFonts w:ascii="Sylfaen" w:hAnsi="Sylfaen" w:cs="Sylfaen"/>
          <w:sz w:val="24"/>
          <w:szCs w:val="24"/>
          <w:lang w:val="ka-GE"/>
        </w:rPr>
        <w:t>ო</w:t>
      </w:r>
      <w:r w:rsidR="0081047F">
        <w:rPr>
          <w:rFonts w:ascii="Sylfaen" w:hAnsi="Sylfaen" w:cs="Sylfaen"/>
          <w:sz w:val="24"/>
          <w:szCs w:val="24"/>
          <w:lang w:val="ka-GE"/>
        </w:rPr>
        <w:t>ექტების</w:t>
      </w:r>
      <w:r w:rsidR="009F08B3">
        <w:rPr>
          <w:rFonts w:ascii="Sylfaen" w:hAnsi="Sylfaen" w:cs="Sylfaen"/>
          <w:sz w:val="24"/>
          <w:szCs w:val="24"/>
          <w:lang w:val="ka-GE"/>
        </w:rPr>
        <w:t xml:space="preserve"> პრეზენტაცია</w:t>
      </w:r>
      <w:r w:rsidR="00526266">
        <w:rPr>
          <w:rFonts w:ascii="Sylfaen" w:hAnsi="Sylfaen" w:cs="Sylfaen"/>
          <w:sz w:val="24"/>
          <w:szCs w:val="24"/>
          <w:lang w:val="ka-GE"/>
        </w:rPr>
        <w:t>.</w:t>
      </w:r>
    </w:p>
    <w:p w14:paraId="748A8A0C" w14:textId="77777777" w:rsidR="00507851" w:rsidRPr="00C025B1" w:rsidRDefault="0078040B" w:rsidP="009E621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 xml:space="preserve">.2. </w:t>
      </w:r>
      <w:r w:rsidR="00BE64C3">
        <w:rPr>
          <w:rFonts w:ascii="Sylfaen" w:hAnsi="Sylfaen" w:cs="Sylfaen"/>
          <w:sz w:val="24"/>
          <w:szCs w:val="24"/>
          <w:lang w:val="ka-GE"/>
        </w:rPr>
        <w:t>განაცხადის</w:t>
      </w:r>
      <w:r w:rsidR="00AE4BF2">
        <w:rPr>
          <w:rFonts w:ascii="Sylfaen" w:hAnsi="Sylfaen" w:cs="Sylfaen"/>
          <w:sz w:val="24"/>
          <w:szCs w:val="24"/>
          <w:lang w:val="ka-GE"/>
        </w:rPr>
        <w:t xml:space="preserve"> წარდგენა ხდება </w:t>
      </w:r>
      <w:r w:rsidR="00A50F39" w:rsidRPr="00581DC1">
        <w:rPr>
          <w:rFonts w:ascii="Sylfaen" w:hAnsi="Sylfaen" w:cs="Sylfaen"/>
          <w:sz w:val="24"/>
          <w:szCs w:val="24"/>
          <w:lang w:val="ka-GE"/>
        </w:rPr>
        <w:t>ქალაქ ქუთაისის</w:t>
      </w:r>
      <w:r w:rsidR="00507851" w:rsidRPr="00581DC1">
        <w:rPr>
          <w:rFonts w:ascii="Sylfaen" w:hAnsi="Sylfaen" w:cs="Sylfaen"/>
          <w:sz w:val="24"/>
          <w:szCs w:val="24"/>
          <w:lang w:val="ka-GE"/>
        </w:rPr>
        <w:t xml:space="preserve"> მუნიციპალიტეტის </w:t>
      </w:r>
      <w:r w:rsidR="00581DC1">
        <w:rPr>
          <w:rFonts w:ascii="Sylfaen" w:hAnsi="Sylfaen" w:cs="Sylfaen"/>
          <w:sz w:val="24"/>
          <w:szCs w:val="24"/>
          <w:lang w:val="ka-GE"/>
        </w:rPr>
        <w:t xml:space="preserve">მერიაში, </w:t>
      </w:r>
      <w:r w:rsidR="00CD7C4A" w:rsidRPr="00C025B1">
        <w:rPr>
          <w:rFonts w:ascii="Sylfaen" w:hAnsi="Sylfaen" w:cs="Sylfaen"/>
          <w:sz w:val="24"/>
          <w:szCs w:val="24"/>
          <w:lang w:val="ka-GE"/>
        </w:rPr>
        <w:t xml:space="preserve">რომელიც შემოსულ მასალებს გადასცემს </w:t>
      </w:r>
      <w:r w:rsidR="00581DC1">
        <w:rPr>
          <w:rFonts w:ascii="Sylfaen" w:hAnsi="Sylfaen" w:cs="Sylfaen"/>
          <w:sz w:val="24"/>
          <w:szCs w:val="24"/>
          <w:lang w:val="ka-GE"/>
        </w:rPr>
        <w:t>ა(ა)იპ „ქუთაისის არქიტექტურის, ურბანული დაგეგმარებისა და ძეგლთა დაცვის სააგენტოს“.</w:t>
      </w:r>
    </w:p>
    <w:p w14:paraId="01DEEC2B" w14:textId="641D950D" w:rsidR="006D2DC8" w:rsidRPr="00C025B1" w:rsidRDefault="0078040B" w:rsidP="009E621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 xml:space="preserve">.3. დოკუმენტების არასრულად წარმოდგენის შემთხვევაში კომისია </w:t>
      </w:r>
      <w:r w:rsidR="001A108A">
        <w:rPr>
          <w:rFonts w:ascii="Sylfaen" w:hAnsi="Sylfaen" w:cs="Sylfaen"/>
          <w:sz w:val="24"/>
          <w:szCs w:val="24"/>
          <w:lang w:val="ka-GE"/>
        </w:rPr>
        <w:t>უფლებამოსილია კონკურსანტს მისცეს არაუგვიანეს</w:t>
      </w:r>
      <w:r w:rsidR="00130F3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A6AB2">
        <w:rPr>
          <w:rFonts w:ascii="Sylfaen" w:hAnsi="Sylfaen" w:cs="Sylfaen"/>
          <w:sz w:val="24"/>
          <w:szCs w:val="24"/>
          <w:lang w:val="ka-GE"/>
        </w:rPr>
        <w:t>3</w:t>
      </w:r>
      <w:r w:rsidR="00974A2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A77EB" w:rsidRPr="0086324D">
        <w:rPr>
          <w:rFonts w:ascii="Sylfaen" w:hAnsi="Sylfaen" w:cs="Sylfaen"/>
          <w:sz w:val="24"/>
          <w:szCs w:val="24"/>
          <w:lang w:val="ka-GE"/>
        </w:rPr>
        <w:t>(</w:t>
      </w:r>
      <w:r w:rsidR="00FA77EB">
        <w:rPr>
          <w:rFonts w:ascii="Sylfaen" w:hAnsi="Sylfaen" w:cs="Sylfaen"/>
          <w:sz w:val="24"/>
          <w:szCs w:val="24"/>
          <w:lang w:val="ka-GE"/>
        </w:rPr>
        <w:t>კალენდარული</w:t>
      </w:r>
      <w:r w:rsidR="00FA77EB" w:rsidRPr="0086324D">
        <w:rPr>
          <w:rFonts w:ascii="Sylfaen" w:hAnsi="Sylfaen" w:cs="Sylfaen"/>
          <w:sz w:val="24"/>
          <w:szCs w:val="24"/>
          <w:lang w:val="ka-GE"/>
        </w:rPr>
        <w:t xml:space="preserve">) </w:t>
      </w:r>
      <w:r w:rsidR="001A108A">
        <w:rPr>
          <w:rFonts w:ascii="Sylfaen" w:hAnsi="Sylfaen" w:cs="Sylfaen"/>
          <w:sz w:val="24"/>
          <w:szCs w:val="24"/>
          <w:lang w:val="ka-GE"/>
        </w:rPr>
        <w:t xml:space="preserve">დღის ვადა ხარვეზის აღმოსაფხვრელად, ხოლო ვადის გასვლის შემდეგ შენიშვნის გაუთვალისწინებლობის შემთხვევაში კომისია 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>არ განიხილავს განაცხადს.</w:t>
      </w:r>
    </w:p>
    <w:p w14:paraId="6016E032" w14:textId="77777777" w:rsidR="008E261E" w:rsidRPr="00931C85" w:rsidRDefault="0078040B" w:rsidP="008E261E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 xml:space="preserve">.4. კონკურსის მეორე ეტაპზე ხორციელდება </w:t>
      </w:r>
      <w:r w:rsidR="0098163D">
        <w:rPr>
          <w:rFonts w:ascii="Sylfaen" w:hAnsi="Sylfaen" w:cs="Sylfaen"/>
          <w:sz w:val="24"/>
          <w:szCs w:val="24"/>
          <w:lang w:val="ka-GE"/>
        </w:rPr>
        <w:t>განაცხადების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 xml:space="preserve"> დეტალური განხილვა</w:t>
      </w:r>
      <w:r w:rsidR="00931C85">
        <w:rPr>
          <w:rFonts w:ascii="Sylfaen" w:hAnsi="Sylfaen" w:cs="Sylfaen"/>
          <w:sz w:val="24"/>
          <w:szCs w:val="24"/>
          <w:lang w:val="ka-GE"/>
        </w:rPr>
        <w:t xml:space="preserve"> და გადარჩევა</w:t>
      </w:r>
      <w:r w:rsidR="00ED0173">
        <w:rPr>
          <w:rFonts w:ascii="Sylfaen" w:hAnsi="Sylfaen" w:cs="Sylfaen"/>
          <w:sz w:val="24"/>
          <w:szCs w:val="24"/>
          <w:lang w:val="ka-GE"/>
        </w:rPr>
        <w:t>.</w:t>
      </w:r>
    </w:p>
    <w:p w14:paraId="68A3CF4E" w14:textId="77777777" w:rsidR="00FA2BD2" w:rsidRPr="00FA2BD2" w:rsidRDefault="0078040B" w:rsidP="008E261E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5</w:t>
      </w:r>
      <w:r w:rsidR="00FA2BD2">
        <w:rPr>
          <w:rFonts w:ascii="Sylfaen" w:hAnsi="Sylfaen" w:cs="Sylfaen"/>
          <w:sz w:val="24"/>
          <w:szCs w:val="24"/>
          <w:lang w:val="ka-GE"/>
        </w:rPr>
        <w:t>.5. კონკურსის მესამე ე</w:t>
      </w:r>
      <w:r w:rsidR="00AF70C9">
        <w:rPr>
          <w:rFonts w:ascii="Sylfaen" w:hAnsi="Sylfaen" w:cs="Sylfaen"/>
          <w:sz w:val="24"/>
          <w:szCs w:val="24"/>
          <w:lang w:val="ka-GE"/>
        </w:rPr>
        <w:t>ტ</w:t>
      </w:r>
      <w:r w:rsidR="00FA2BD2">
        <w:rPr>
          <w:rFonts w:ascii="Sylfaen" w:hAnsi="Sylfaen" w:cs="Sylfaen"/>
          <w:sz w:val="24"/>
          <w:szCs w:val="24"/>
          <w:lang w:val="ka-GE"/>
        </w:rPr>
        <w:t>ა</w:t>
      </w:r>
      <w:r w:rsidR="00AF70C9">
        <w:rPr>
          <w:rFonts w:ascii="Sylfaen" w:hAnsi="Sylfaen" w:cs="Sylfaen"/>
          <w:sz w:val="24"/>
          <w:szCs w:val="24"/>
          <w:lang w:val="ka-GE"/>
        </w:rPr>
        <w:t>პ</w:t>
      </w:r>
      <w:r w:rsidR="00FA2BD2">
        <w:rPr>
          <w:rFonts w:ascii="Sylfaen" w:hAnsi="Sylfaen" w:cs="Sylfaen"/>
          <w:sz w:val="24"/>
          <w:szCs w:val="24"/>
          <w:lang w:val="ka-GE"/>
        </w:rPr>
        <w:t xml:space="preserve">ზე </w:t>
      </w:r>
      <w:r w:rsidR="00F636CF">
        <w:rPr>
          <w:rFonts w:ascii="Sylfaen" w:hAnsi="Sylfaen" w:cs="Sylfaen"/>
          <w:sz w:val="24"/>
          <w:szCs w:val="24"/>
          <w:lang w:val="ka-GE"/>
        </w:rPr>
        <w:t>გან</w:t>
      </w:r>
      <w:r w:rsidR="000700BD">
        <w:rPr>
          <w:rFonts w:ascii="Sylfaen" w:hAnsi="Sylfaen" w:cs="Sylfaen"/>
          <w:sz w:val="24"/>
          <w:szCs w:val="24"/>
          <w:lang w:val="ka-GE"/>
        </w:rPr>
        <w:t xml:space="preserve">ხორციელდება </w:t>
      </w:r>
      <w:r w:rsidR="005A230B">
        <w:rPr>
          <w:rFonts w:ascii="Sylfaen" w:hAnsi="Sylfaen" w:cs="Sylfaen"/>
          <w:sz w:val="24"/>
          <w:szCs w:val="24"/>
          <w:lang w:val="ka-GE"/>
        </w:rPr>
        <w:t xml:space="preserve">მეორე ეტაპზე </w:t>
      </w:r>
      <w:r w:rsidR="009B4C31">
        <w:rPr>
          <w:rFonts w:ascii="Sylfaen" w:hAnsi="Sylfaen" w:cs="Sylfaen"/>
          <w:sz w:val="24"/>
          <w:szCs w:val="24"/>
          <w:lang w:val="ka-GE"/>
        </w:rPr>
        <w:t xml:space="preserve">შერჩეული </w:t>
      </w:r>
      <w:r w:rsidR="00445902">
        <w:rPr>
          <w:rFonts w:ascii="Sylfaen" w:hAnsi="Sylfaen" w:cs="Sylfaen"/>
          <w:sz w:val="24"/>
          <w:szCs w:val="24"/>
          <w:lang w:val="ka-GE"/>
        </w:rPr>
        <w:t>საპროექტო იდეების</w:t>
      </w:r>
      <w:r w:rsidR="00027211">
        <w:rPr>
          <w:rFonts w:ascii="Sylfaen" w:hAnsi="Sylfaen" w:cs="Sylfaen"/>
          <w:sz w:val="24"/>
          <w:szCs w:val="24"/>
          <w:lang w:val="ka-GE"/>
        </w:rPr>
        <w:t xml:space="preserve">პრეზენტაცია </w:t>
      </w:r>
      <w:r w:rsidR="009B4C31">
        <w:rPr>
          <w:rFonts w:ascii="Sylfaen" w:hAnsi="Sylfaen" w:cs="Sylfaen"/>
          <w:sz w:val="24"/>
          <w:szCs w:val="24"/>
          <w:lang w:val="ka-GE"/>
        </w:rPr>
        <w:t>კონკურსანტ</w:t>
      </w:r>
      <w:r w:rsidR="00EE4E9B">
        <w:rPr>
          <w:rFonts w:ascii="Sylfaen" w:hAnsi="Sylfaen" w:cs="Sylfaen"/>
          <w:sz w:val="24"/>
          <w:szCs w:val="24"/>
          <w:lang w:val="ka-GE"/>
        </w:rPr>
        <w:t>ებისმიერ</w:t>
      </w:r>
      <w:r w:rsidR="004C06E8">
        <w:rPr>
          <w:rFonts w:ascii="Sylfaen" w:hAnsi="Sylfaen" w:cs="Sylfaen"/>
          <w:sz w:val="24"/>
          <w:szCs w:val="24"/>
          <w:lang w:val="ka-GE"/>
        </w:rPr>
        <w:t xml:space="preserve">, რომლის შემდეგ კომისია </w:t>
      </w:r>
      <w:r w:rsidR="00E70993">
        <w:rPr>
          <w:rFonts w:ascii="Sylfaen" w:hAnsi="Sylfaen" w:cs="Sylfaen"/>
          <w:sz w:val="24"/>
          <w:szCs w:val="24"/>
          <w:lang w:val="ka-GE"/>
        </w:rPr>
        <w:t xml:space="preserve">წინასწარ გაწერილი წესით </w:t>
      </w:r>
      <w:r w:rsidR="004C06E8">
        <w:rPr>
          <w:rFonts w:ascii="Sylfaen" w:hAnsi="Sylfaen" w:cs="Sylfaen"/>
          <w:sz w:val="24"/>
          <w:szCs w:val="24"/>
          <w:lang w:val="ka-GE"/>
        </w:rPr>
        <w:t xml:space="preserve">გამოავლენს გამარჯვებულ </w:t>
      </w:r>
      <w:r w:rsidR="00445902">
        <w:rPr>
          <w:rFonts w:ascii="Sylfaen" w:hAnsi="Sylfaen" w:cs="Sylfaen"/>
          <w:sz w:val="24"/>
          <w:szCs w:val="24"/>
          <w:lang w:val="ka-GE"/>
        </w:rPr>
        <w:t>იდეას</w:t>
      </w:r>
      <w:r w:rsidR="004C06E8">
        <w:rPr>
          <w:rFonts w:ascii="Sylfaen" w:hAnsi="Sylfaen" w:cs="Sylfaen"/>
          <w:sz w:val="24"/>
          <w:szCs w:val="24"/>
          <w:lang w:val="ka-GE"/>
        </w:rPr>
        <w:t>.</w:t>
      </w:r>
    </w:p>
    <w:p w14:paraId="6F54DED1" w14:textId="77777777" w:rsidR="00E41B51" w:rsidRPr="00125E48" w:rsidRDefault="0078040B" w:rsidP="00125E48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="00FA2BD2">
        <w:rPr>
          <w:rFonts w:ascii="Sylfaen" w:hAnsi="Sylfaen" w:cs="Sylfaen"/>
          <w:sz w:val="24"/>
          <w:szCs w:val="24"/>
          <w:lang w:val="ka-GE"/>
        </w:rPr>
        <w:t>.6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>. კონკურს</w:t>
      </w:r>
      <w:r w:rsidR="005278A3">
        <w:rPr>
          <w:rFonts w:ascii="Sylfaen" w:hAnsi="Sylfaen" w:cs="Sylfaen"/>
          <w:sz w:val="24"/>
          <w:szCs w:val="24"/>
          <w:lang w:val="ka-GE"/>
        </w:rPr>
        <w:t xml:space="preserve">ანტების მიერ წარმოდგენილი </w:t>
      </w:r>
      <w:r w:rsidR="00130F33">
        <w:rPr>
          <w:rFonts w:ascii="Sylfaen" w:hAnsi="Sylfaen" w:cs="Sylfaen"/>
          <w:sz w:val="24"/>
          <w:szCs w:val="24"/>
          <w:lang w:val="ka-GE"/>
        </w:rPr>
        <w:t>საპროექტო იდეები</w:t>
      </w:r>
      <w:r w:rsidR="005278A3">
        <w:rPr>
          <w:rFonts w:ascii="Sylfaen" w:hAnsi="Sylfaen" w:cs="Sylfaen"/>
          <w:sz w:val="24"/>
          <w:szCs w:val="24"/>
          <w:lang w:val="ka-GE"/>
        </w:rPr>
        <w:t xml:space="preserve"> შეფას</w:t>
      </w:r>
      <w:r w:rsidR="008C6C1F">
        <w:rPr>
          <w:rFonts w:ascii="Sylfaen" w:hAnsi="Sylfaen" w:cs="Sylfaen"/>
          <w:sz w:val="24"/>
          <w:szCs w:val="24"/>
          <w:lang w:val="ka-GE"/>
        </w:rPr>
        <w:t>დ</w:t>
      </w:r>
      <w:r w:rsidR="005278A3">
        <w:rPr>
          <w:rFonts w:ascii="Sylfaen" w:hAnsi="Sylfaen" w:cs="Sylfaen"/>
          <w:sz w:val="24"/>
          <w:szCs w:val="24"/>
          <w:lang w:val="ka-GE"/>
        </w:rPr>
        <w:t xml:space="preserve">ება 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>შემდეგი კრიტერიუმებით:</w:t>
      </w:r>
    </w:p>
    <w:p w14:paraId="25F4DEF4" w14:textId="77777777" w:rsidR="00507851" w:rsidRPr="00C025B1" w:rsidRDefault="00507851" w:rsidP="009E621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7B40D4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 w:rsidR="009E7C4F">
        <w:rPr>
          <w:rFonts w:ascii="Sylfaen" w:hAnsi="Sylfaen" w:cs="Sylfaen"/>
          <w:b/>
          <w:sz w:val="24"/>
          <w:szCs w:val="24"/>
          <w:lang w:val="ka-GE"/>
        </w:rPr>
        <w:t>იდეი</w:t>
      </w:r>
      <w:r w:rsidRPr="007B40D4">
        <w:rPr>
          <w:rFonts w:ascii="Sylfaen" w:hAnsi="Sylfaen" w:cs="Sylfaen"/>
          <w:b/>
          <w:sz w:val="24"/>
          <w:szCs w:val="24"/>
          <w:lang w:val="ka-GE"/>
        </w:rPr>
        <w:t>ს აქტუალობა</w:t>
      </w:r>
      <w:r w:rsidR="00C532CD">
        <w:rPr>
          <w:rFonts w:ascii="Sylfaen" w:hAnsi="Sylfaen" w:cs="Sylfaen"/>
          <w:sz w:val="24"/>
          <w:szCs w:val="24"/>
          <w:lang w:val="ka-GE"/>
        </w:rPr>
        <w:t>-</w:t>
      </w:r>
      <w:r w:rsidRPr="00C025B1">
        <w:rPr>
          <w:rFonts w:ascii="Sylfaen" w:hAnsi="Sylfaen" w:cs="Sylfaen"/>
          <w:sz w:val="24"/>
          <w:szCs w:val="24"/>
          <w:lang w:val="ka-GE"/>
        </w:rPr>
        <w:t>მაქსიმალური შეფასება 10 ქულა, მინიმალური შეფასება 0 ქულა;</w:t>
      </w:r>
    </w:p>
    <w:p w14:paraId="3E1A0730" w14:textId="77777777" w:rsidR="00507851" w:rsidRPr="00C025B1" w:rsidRDefault="00507851" w:rsidP="009E621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7B40D4">
        <w:rPr>
          <w:rFonts w:ascii="Sylfaen" w:hAnsi="Sylfaen" w:cs="Sylfaen"/>
          <w:b/>
          <w:sz w:val="24"/>
          <w:szCs w:val="24"/>
          <w:lang w:val="ka-GE"/>
        </w:rPr>
        <w:t>ბ)  კრეატიულობა</w:t>
      </w:r>
      <w:r w:rsidR="006B62D8" w:rsidRPr="00C025B1">
        <w:rPr>
          <w:rFonts w:ascii="Sylfaen" w:hAnsi="Sylfaen" w:cs="Sylfaen"/>
          <w:sz w:val="24"/>
          <w:szCs w:val="24"/>
          <w:lang w:val="ka-GE"/>
        </w:rPr>
        <w:t xml:space="preserve"> - </w:t>
      </w:r>
      <w:r w:rsidRPr="00C025B1">
        <w:rPr>
          <w:rFonts w:ascii="Sylfaen" w:hAnsi="Sylfaen" w:cs="Sylfaen"/>
          <w:sz w:val="24"/>
          <w:szCs w:val="24"/>
          <w:lang w:val="ka-GE"/>
        </w:rPr>
        <w:t>მაქსიმალური შეფასება 10 ქულა, მინიმალური შეფასება 0 ქულა</w:t>
      </w:r>
      <w:r w:rsidR="0028404A">
        <w:rPr>
          <w:rFonts w:ascii="Sylfaen" w:hAnsi="Sylfaen" w:cs="Sylfaen"/>
          <w:sz w:val="24"/>
          <w:szCs w:val="24"/>
          <w:lang w:val="ka-GE"/>
        </w:rPr>
        <w:t>;</w:t>
      </w:r>
    </w:p>
    <w:p w14:paraId="0792A065" w14:textId="77777777" w:rsidR="008B2D3B" w:rsidRDefault="00543B94" w:rsidP="009E621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</w:t>
      </w:r>
      <w:r w:rsidR="00CE517C" w:rsidRPr="00ED312B">
        <w:rPr>
          <w:rFonts w:ascii="Sylfaen" w:hAnsi="Sylfaen" w:cs="Sylfaen"/>
          <w:b/>
          <w:sz w:val="24"/>
          <w:szCs w:val="24"/>
          <w:lang w:val="ka-GE"/>
        </w:rPr>
        <w:t xml:space="preserve">)მდგრადობა პროექტის დასრულების </w:t>
      </w:r>
      <w:r w:rsidR="007F1A24">
        <w:rPr>
          <w:rFonts w:ascii="Sylfaen" w:hAnsi="Sylfaen" w:cs="Sylfaen"/>
          <w:b/>
          <w:sz w:val="24"/>
          <w:szCs w:val="24"/>
          <w:lang w:val="ka-GE"/>
        </w:rPr>
        <w:t>შემდეგ</w:t>
      </w:r>
      <w:r w:rsidR="00CE517C" w:rsidRPr="00ED312B">
        <w:rPr>
          <w:rFonts w:ascii="Sylfaen" w:hAnsi="Sylfaen" w:cs="Sylfaen"/>
          <w:sz w:val="24"/>
          <w:szCs w:val="24"/>
          <w:lang w:val="ka-GE"/>
        </w:rPr>
        <w:t xml:space="preserve"> - მაქსიმალური შეფასება 10 ქულა</w:t>
      </w:r>
      <w:r w:rsidR="00ED312B"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ED312B" w:rsidRPr="00C025B1">
        <w:rPr>
          <w:rFonts w:ascii="Sylfaen" w:hAnsi="Sylfaen" w:cs="Sylfaen"/>
          <w:sz w:val="24"/>
          <w:szCs w:val="24"/>
          <w:lang w:val="ka-GE"/>
        </w:rPr>
        <w:t>მინიმალური შეფასება 0 ქულა</w:t>
      </w:r>
      <w:r w:rsidR="009F08B3">
        <w:rPr>
          <w:rFonts w:ascii="Sylfaen" w:hAnsi="Sylfaen" w:cs="Sylfaen"/>
          <w:sz w:val="24"/>
          <w:szCs w:val="24"/>
          <w:lang w:val="ka-GE"/>
        </w:rPr>
        <w:t>;</w:t>
      </w:r>
    </w:p>
    <w:p w14:paraId="1F200202" w14:textId="77777777" w:rsidR="009F08B3" w:rsidRDefault="009F08B3" w:rsidP="009F08B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დ) იდეის/პროექტის </w:t>
      </w:r>
      <w:r w:rsidRPr="009F08B3">
        <w:rPr>
          <w:rFonts w:ascii="Sylfaen" w:hAnsi="Sylfaen" w:cs="Sylfaen"/>
          <w:b/>
          <w:sz w:val="24"/>
          <w:szCs w:val="24"/>
          <w:lang w:val="ka-GE"/>
        </w:rPr>
        <w:t>პრეზენტაცია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- </w:t>
      </w:r>
      <w:r w:rsidRPr="00ED312B">
        <w:rPr>
          <w:rFonts w:ascii="Sylfaen" w:hAnsi="Sylfaen" w:cs="Sylfaen"/>
          <w:sz w:val="24"/>
          <w:szCs w:val="24"/>
          <w:lang w:val="ka-GE"/>
        </w:rPr>
        <w:t>მაქსიმალური შეფასება 10 ქულა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C025B1">
        <w:rPr>
          <w:rFonts w:ascii="Sylfaen" w:hAnsi="Sylfaen" w:cs="Sylfaen"/>
          <w:sz w:val="24"/>
          <w:szCs w:val="24"/>
          <w:lang w:val="ka-GE"/>
        </w:rPr>
        <w:t>მინიმალური შეფასება 0 ქულა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14:paraId="29F9CCDC" w14:textId="77777777" w:rsidR="00507851" w:rsidRDefault="00E76341" w:rsidP="009E621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="00FA2BD2">
        <w:rPr>
          <w:rFonts w:ascii="Sylfaen" w:hAnsi="Sylfaen" w:cs="Sylfaen"/>
          <w:sz w:val="24"/>
          <w:szCs w:val="24"/>
          <w:lang w:val="ka-GE"/>
        </w:rPr>
        <w:t>.7</w:t>
      </w:r>
      <w:r w:rsidR="00507851" w:rsidRPr="008B2D3B">
        <w:rPr>
          <w:rFonts w:ascii="Sylfaen" w:hAnsi="Sylfaen" w:cs="Sylfaen"/>
          <w:sz w:val="24"/>
          <w:szCs w:val="24"/>
          <w:lang w:val="ka-GE"/>
        </w:rPr>
        <w:t xml:space="preserve">. შეფასების საბოლოო შედეგი განისაზღვრება ქულათა </w:t>
      </w:r>
      <w:r w:rsidR="0075097A">
        <w:rPr>
          <w:rFonts w:ascii="Sylfaen" w:hAnsi="Sylfaen" w:cs="Sylfaen"/>
          <w:sz w:val="24"/>
          <w:szCs w:val="24"/>
          <w:lang w:val="ka-GE"/>
        </w:rPr>
        <w:t>საერთო ჯამი</w:t>
      </w:r>
      <w:r w:rsidR="00AE3071">
        <w:rPr>
          <w:rFonts w:ascii="Sylfaen" w:hAnsi="Sylfaen" w:cs="Sylfaen"/>
          <w:sz w:val="24"/>
          <w:szCs w:val="24"/>
          <w:lang w:val="ka-GE"/>
        </w:rPr>
        <w:t>ს შესაბამისად</w:t>
      </w:r>
      <w:r w:rsidR="00921AD5">
        <w:rPr>
          <w:rFonts w:ascii="Sylfaen" w:hAnsi="Sylfaen" w:cs="Sylfaen"/>
          <w:sz w:val="24"/>
          <w:szCs w:val="24"/>
          <w:lang w:val="ka-GE"/>
        </w:rPr>
        <w:t>.</w:t>
      </w:r>
    </w:p>
    <w:p w14:paraId="6F34EE5C" w14:textId="77777777" w:rsidR="00507851" w:rsidRPr="00C025B1" w:rsidRDefault="00507851" w:rsidP="00C97E91">
      <w:pPr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C025B1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="00347DBB">
        <w:rPr>
          <w:rFonts w:ascii="Sylfaen" w:hAnsi="Sylfaen" w:cs="Sylfaen"/>
          <w:b/>
          <w:sz w:val="24"/>
          <w:szCs w:val="24"/>
          <w:lang w:val="ka-GE"/>
        </w:rPr>
        <w:t xml:space="preserve"> 6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>. კონკურსის ჩატარებისა და კომისიის მიერ გადაწყვეტილების მიღების ვადები</w:t>
      </w:r>
    </w:p>
    <w:p w14:paraId="5CA9227A" w14:textId="5276F95A" w:rsidR="0089440D" w:rsidRDefault="00D22BB2" w:rsidP="000A699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6</w:t>
      </w:r>
      <w:r w:rsidR="00507851" w:rsidRPr="00C025B1">
        <w:rPr>
          <w:rFonts w:ascii="Sylfaen" w:hAnsi="Sylfaen" w:cs="Sylfaen"/>
          <w:sz w:val="24"/>
          <w:szCs w:val="24"/>
          <w:lang w:val="ka-GE"/>
        </w:rPr>
        <w:t xml:space="preserve">.1. </w:t>
      </w:r>
      <w:r w:rsidR="007D5D2D" w:rsidRPr="00C025B1">
        <w:rPr>
          <w:rFonts w:ascii="Sylfaen" w:hAnsi="Sylfaen" w:cs="Sylfaen"/>
          <w:sz w:val="24"/>
          <w:szCs w:val="24"/>
          <w:lang w:val="ka-GE"/>
        </w:rPr>
        <w:t>განაცხადებ</w:t>
      </w:r>
      <w:r w:rsidR="007D5D2D">
        <w:rPr>
          <w:rFonts w:ascii="Sylfaen" w:hAnsi="Sylfaen" w:cs="Sylfaen"/>
          <w:sz w:val="24"/>
          <w:szCs w:val="24"/>
          <w:lang w:val="ka-GE"/>
        </w:rPr>
        <w:t xml:space="preserve">ის </w:t>
      </w:r>
      <w:r w:rsidR="007D5D2D" w:rsidRPr="00C025B1">
        <w:rPr>
          <w:rFonts w:ascii="Sylfaen" w:hAnsi="Sylfaen" w:cs="Sylfaen"/>
          <w:sz w:val="24"/>
          <w:szCs w:val="24"/>
          <w:lang w:val="ka-GE"/>
        </w:rPr>
        <w:t xml:space="preserve">მიღება დაიწყება </w:t>
      </w:r>
      <w:r w:rsidR="007D5D2D">
        <w:rPr>
          <w:rFonts w:ascii="Sylfaen" w:hAnsi="Sylfaen" w:cs="Sylfaen"/>
          <w:sz w:val="24"/>
          <w:szCs w:val="24"/>
          <w:lang w:val="ka-GE"/>
        </w:rPr>
        <w:t xml:space="preserve">ქალაქ ქუთაისის მუნიციპალიტეტის </w:t>
      </w:r>
      <w:r w:rsidR="007D5D2D" w:rsidRPr="00C025B1">
        <w:rPr>
          <w:rFonts w:ascii="Sylfaen" w:hAnsi="Sylfaen" w:cs="Sylfaen"/>
          <w:sz w:val="24"/>
          <w:szCs w:val="24"/>
          <w:lang w:val="ka-GE"/>
        </w:rPr>
        <w:t xml:space="preserve">მერიის </w:t>
      </w:r>
      <w:r w:rsidR="007D5D2D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="007D5D2D" w:rsidRPr="00C0331C">
        <w:rPr>
          <w:rFonts w:ascii="Sylfaen" w:hAnsi="Sylfaen" w:cs="Sylfaen"/>
          <w:sz w:val="24"/>
          <w:szCs w:val="24"/>
          <w:lang w:val="ka-GE"/>
        </w:rPr>
        <w:t xml:space="preserve"> ვებ-გვერდსა</w:t>
      </w:r>
      <w:r w:rsidR="00FA77EB" w:rsidRPr="00FA77EB">
        <w:rPr>
          <w:rFonts w:ascii="Sylfaen" w:hAnsi="Sylfaen" w:cs="Sylfaen"/>
          <w:sz w:val="24"/>
          <w:szCs w:val="24"/>
          <w:lang w:val="ka-GE"/>
        </w:rPr>
        <w:t xml:space="preserve"> Kutaisi.gov.ge</w:t>
      </w:r>
      <w:r w:rsidR="007D5D2D" w:rsidRPr="00C0331C">
        <w:rPr>
          <w:rFonts w:ascii="Sylfaen" w:hAnsi="Sylfaen" w:cs="Sylfaen"/>
          <w:sz w:val="24"/>
          <w:szCs w:val="24"/>
          <w:lang w:val="ka-GE"/>
        </w:rPr>
        <w:t xml:space="preserve"> და Facebook გვერდზე კონკურსის შესახებ ინფორმაციის განთავსების</w:t>
      </w:r>
      <w:r w:rsidR="007D5D2D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D5D2D" w:rsidRPr="00C0331C">
        <w:rPr>
          <w:rFonts w:ascii="Sylfaen" w:hAnsi="Sylfaen" w:cs="Sylfaen"/>
          <w:sz w:val="24"/>
          <w:szCs w:val="24"/>
          <w:lang w:val="ka-GE"/>
        </w:rPr>
        <w:t>დღიდან და დასრულდება</w:t>
      </w:r>
      <w:r w:rsidR="0086324D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6324D" w:rsidRPr="009A6441">
        <w:rPr>
          <w:rFonts w:ascii="Sylfaen" w:hAnsi="Sylfaen" w:cs="Sylfaen"/>
          <w:b/>
          <w:bCs/>
          <w:sz w:val="24"/>
          <w:szCs w:val="24"/>
          <w:lang w:val="ka-GE"/>
        </w:rPr>
        <w:t>2022</w:t>
      </w:r>
      <w:r w:rsidR="0086324D">
        <w:rPr>
          <w:rFonts w:ascii="Sylfaen" w:hAnsi="Sylfaen" w:cs="Sylfaen"/>
          <w:sz w:val="24"/>
          <w:szCs w:val="24"/>
          <w:lang w:val="ka-GE"/>
        </w:rPr>
        <w:t xml:space="preserve"> წლის</w:t>
      </w:r>
      <w:r w:rsidR="007D5D2D" w:rsidRPr="00C0331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6324D">
        <w:rPr>
          <w:rFonts w:ascii="Sylfaen" w:hAnsi="Sylfaen" w:cs="Sylfaen"/>
          <w:b/>
          <w:sz w:val="24"/>
          <w:szCs w:val="24"/>
          <w:lang w:val="ka-GE"/>
        </w:rPr>
        <w:t>17 იანვრის</w:t>
      </w:r>
      <w:r w:rsidR="0089440D" w:rsidRPr="0035379E">
        <w:rPr>
          <w:rFonts w:ascii="Sylfaen" w:hAnsi="Sylfaen" w:cs="Sylfaen"/>
          <w:b/>
          <w:sz w:val="24"/>
          <w:szCs w:val="24"/>
          <w:lang w:val="ka-GE"/>
        </w:rPr>
        <w:t xml:space="preserve"> 15:00 საათზე.</w:t>
      </w:r>
    </w:p>
    <w:p w14:paraId="5F9C8141" w14:textId="77777777" w:rsidR="00222A08" w:rsidRPr="000A6993" w:rsidRDefault="007D5D2D" w:rsidP="000A699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6.2</w:t>
      </w:r>
      <w:r w:rsidR="00222A08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222A08" w:rsidRPr="00921AD5">
        <w:rPr>
          <w:rFonts w:ascii="Sylfaen" w:hAnsi="Sylfaen" w:cs="Sylfaen"/>
          <w:sz w:val="24"/>
          <w:szCs w:val="24"/>
          <w:lang w:val="ka-GE"/>
        </w:rPr>
        <w:t xml:space="preserve">კომისია საბოლოო გადაწყვეტილებას მიიღებს კონკურსის </w:t>
      </w:r>
      <w:r w:rsidR="00222A08" w:rsidRPr="005C693A">
        <w:rPr>
          <w:rFonts w:ascii="Sylfaen" w:hAnsi="Sylfaen" w:cs="Sylfaen"/>
          <w:sz w:val="24"/>
          <w:szCs w:val="24"/>
          <w:lang w:val="ka-GE"/>
        </w:rPr>
        <w:t xml:space="preserve">III </w:t>
      </w:r>
      <w:r w:rsidR="00222A08" w:rsidRPr="00921AD5">
        <w:rPr>
          <w:rFonts w:ascii="Sylfaen" w:hAnsi="Sylfaen" w:cs="Sylfaen"/>
          <w:sz w:val="24"/>
          <w:szCs w:val="24"/>
          <w:lang w:val="ka-GE"/>
        </w:rPr>
        <w:t xml:space="preserve">ეტაპის დასრულებიდან </w:t>
      </w:r>
      <w:r w:rsidR="0089440D">
        <w:rPr>
          <w:rFonts w:ascii="Sylfaen" w:hAnsi="Sylfaen" w:cs="Sylfaen"/>
          <w:sz w:val="24"/>
          <w:szCs w:val="24"/>
          <w:lang w:val="ka-GE"/>
        </w:rPr>
        <w:t xml:space="preserve">3 (სამი) </w:t>
      </w:r>
      <w:r w:rsidR="00222A08" w:rsidRPr="00921AD5">
        <w:rPr>
          <w:rFonts w:ascii="Sylfaen" w:hAnsi="Sylfaen" w:cs="Sylfaen"/>
          <w:sz w:val="24"/>
          <w:szCs w:val="24"/>
          <w:lang w:val="ka-GE"/>
        </w:rPr>
        <w:t xml:space="preserve"> კალენდარული დღის ვადაში</w:t>
      </w:r>
      <w:r w:rsidR="00222A08">
        <w:rPr>
          <w:rFonts w:ascii="Sylfaen" w:hAnsi="Sylfaen" w:cs="Sylfaen"/>
          <w:sz w:val="24"/>
          <w:szCs w:val="24"/>
          <w:lang w:val="ka-GE"/>
        </w:rPr>
        <w:t>.</w:t>
      </w:r>
    </w:p>
    <w:p w14:paraId="121779C6" w14:textId="2346034C" w:rsidR="00507851" w:rsidRPr="005C46B6" w:rsidRDefault="00D22BB2" w:rsidP="00C97E91">
      <w:pPr>
        <w:pStyle w:val="ListParagraph"/>
        <w:ind w:left="-360"/>
        <w:jc w:val="both"/>
        <w:rPr>
          <w:rFonts w:ascii="Sylfaen" w:hAnsi="Sylfaen" w:cs="Sylfaen"/>
          <w:color w:val="FF0000"/>
          <w:sz w:val="24"/>
          <w:szCs w:val="24"/>
          <w:lang w:val="ka-GE"/>
        </w:rPr>
      </w:pPr>
      <w:r w:rsidRPr="00D50474">
        <w:rPr>
          <w:rFonts w:ascii="Sylfaen" w:hAnsi="Sylfaen" w:cs="Sylfaen"/>
          <w:sz w:val="24"/>
          <w:szCs w:val="24"/>
          <w:lang w:val="ka-GE"/>
        </w:rPr>
        <w:t>6</w:t>
      </w:r>
      <w:r w:rsidR="00967444" w:rsidRPr="00D50474">
        <w:rPr>
          <w:rFonts w:ascii="Sylfaen" w:hAnsi="Sylfaen" w:cs="Sylfaen"/>
          <w:sz w:val="24"/>
          <w:szCs w:val="24"/>
          <w:lang w:val="ka-GE"/>
        </w:rPr>
        <w:t>.3</w:t>
      </w:r>
      <w:r w:rsidR="00142375" w:rsidRPr="00D50474">
        <w:rPr>
          <w:rFonts w:ascii="Sylfaen" w:hAnsi="Sylfaen" w:cs="Sylfaen"/>
          <w:sz w:val="24"/>
          <w:szCs w:val="24"/>
          <w:lang w:val="ka-GE"/>
        </w:rPr>
        <w:t>.</w:t>
      </w:r>
      <w:r w:rsidR="008753D3" w:rsidRPr="009C0CFE">
        <w:rPr>
          <w:rFonts w:ascii="Sylfaen" w:hAnsi="Sylfaen" w:cs="Sylfaen"/>
          <w:sz w:val="24"/>
          <w:szCs w:val="24"/>
          <w:lang w:val="ka-GE"/>
        </w:rPr>
        <w:t>გამარჯვებულ კონკურსანტებს მიღებული</w:t>
      </w:r>
      <w:r w:rsidR="00A366A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07851" w:rsidRPr="009C0CFE">
        <w:rPr>
          <w:rFonts w:ascii="Sylfaen" w:hAnsi="Sylfaen" w:cs="Sylfaen"/>
          <w:sz w:val="24"/>
          <w:szCs w:val="24"/>
          <w:lang w:val="ka-GE"/>
        </w:rPr>
        <w:t>გადაწყვეტილების შესახებ</w:t>
      </w:r>
      <w:r w:rsidR="00C81EBE" w:rsidRPr="009C0CFE">
        <w:rPr>
          <w:rFonts w:ascii="Sylfaen" w:hAnsi="Sylfaen" w:cs="Sylfaen"/>
          <w:sz w:val="24"/>
          <w:szCs w:val="24"/>
          <w:lang w:val="ka-GE"/>
        </w:rPr>
        <w:t xml:space="preserve"> ეცნობებათ ელექტრონული ფოსტის </w:t>
      </w:r>
      <w:r w:rsidR="00C81EBE" w:rsidRPr="00B604C2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="00DC1470" w:rsidRPr="00B604C2"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B604C2" w:rsidRPr="00B604C2">
        <w:rPr>
          <w:rFonts w:ascii="Sylfaen" w:hAnsi="Sylfaen" w:cs="Sylfaen"/>
          <w:sz w:val="24"/>
          <w:szCs w:val="24"/>
          <w:lang w:val="ka-GE"/>
        </w:rPr>
        <w:t xml:space="preserve">გადაწყვეტილების მიღებიდან </w:t>
      </w:r>
      <w:r w:rsidR="00424FF8">
        <w:rPr>
          <w:rFonts w:ascii="Sylfaen" w:hAnsi="Sylfaen" w:cs="Sylfaen"/>
          <w:sz w:val="24"/>
          <w:szCs w:val="24"/>
          <w:lang w:val="ka-GE"/>
        </w:rPr>
        <w:t>5</w:t>
      </w:r>
      <w:r w:rsidR="000E366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24FF8">
        <w:rPr>
          <w:rFonts w:ascii="Sylfaen" w:hAnsi="Sylfaen" w:cs="Sylfaen"/>
          <w:sz w:val="24"/>
          <w:szCs w:val="24"/>
          <w:lang w:val="ka-GE"/>
        </w:rPr>
        <w:t xml:space="preserve">სამუშაო </w:t>
      </w:r>
      <w:r w:rsidR="00B604C2" w:rsidRPr="00921AD5">
        <w:rPr>
          <w:rFonts w:ascii="Sylfaen" w:hAnsi="Sylfaen" w:cs="Sylfaen"/>
          <w:sz w:val="24"/>
          <w:szCs w:val="24"/>
          <w:lang w:val="ka-GE"/>
        </w:rPr>
        <w:t>დღის ვადაში</w:t>
      </w:r>
      <w:r w:rsidR="00B604C2">
        <w:rPr>
          <w:rFonts w:ascii="Sylfaen" w:hAnsi="Sylfaen" w:cs="Sylfaen"/>
          <w:sz w:val="24"/>
          <w:szCs w:val="24"/>
          <w:lang w:val="ka-GE"/>
        </w:rPr>
        <w:t>.</w:t>
      </w:r>
    </w:p>
    <w:p w14:paraId="29A76EA2" w14:textId="77777777" w:rsidR="00F11775" w:rsidRDefault="00F11775" w:rsidP="00C97E91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6.4 კონკურსანტებ</w:t>
      </w:r>
      <w:r w:rsidR="00DE23C0"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Sylfaen" w:hAnsi="Sylfaen" w:cs="Sylfaen"/>
          <w:sz w:val="24"/>
          <w:szCs w:val="24"/>
          <w:lang w:val="ka-GE"/>
        </w:rPr>
        <w:t>, რომლებიც ვერ გადალახავენ კონკურსის პირველ</w:t>
      </w:r>
      <w:r w:rsidR="00CD051F">
        <w:rPr>
          <w:rFonts w:ascii="Sylfaen" w:hAnsi="Sylfaen" w:cs="Sylfae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 xml:space="preserve"> მეორე </w:t>
      </w:r>
      <w:r w:rsidR="00CD051F">
        <w:rPr>
          <w:rFonts w:ascii="Sylfaen" w:hAnsi="Sylfaen" w:cs="Sylfaen"/>
          <w:sz w:val="24"/>
          <w:szCs w:val="24"/>
          <w:lang w:val="ka-GE"/>
        </w:rPr>
        <w:t xml:space="preserve">და მესამე </w:t>
      </w:r>
      <w:r>
        <w:rPr>
          <w:rFonts w:ascii="Sylfaen" w:hAnsi="Sylfaen" w:cs="Sylfaen"/>
          <w:sz w:val="24"/>
          <w:szCs w:val="24"/>
          <w:lang w:val="ka-GE"/>
        </w:rPr>
        <w:t xml:space="preserve">ეტაპებს, </w:t>
      </w:r>
      <w:r w:rsidR="00DE23C0">
        <w:rPr>
          <w:rFonts w:ascii="Sylfaen" w:hAnsi="Sylfaen" w:cs="Sylfaen"/>
          <w:sz w:val="24"/>
          <w:szCs w:val="24"/>
          <w:lang w:val="ka-GE"/>
        </w:rPr>
        <w:t>მიიღებენ შეტყობინებას</w:t>
      </w:r>
      <w:r>
        <w:rPr>
          <w:rFonts w:ascii="Sylfaen" w:hAnsi="Sylfaen" w:cs="Sylfaen"/>
          <w:sz w:val="24"/>
          <w:szCs w:val="24"/>
          <w:lang w:val="ka-GE"/>
        </w:rPr>
        <w:t xml:space="preserve"> ელექტრონული ფოსტის მეშვეობით.</w:t>
      </w:r>
    </w:p>
    <w:p w14:paraId="174BFE31" w14:textId="77777777" w:rsidR="00424FF8" w:rsidRPr="00C025B1" w:rsidRDefault="00424FF8" w:rsidP="00C97E91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59636043" w14:textId="77777777" w:rsidR="0045760B" w:rsidRPr="00C025B1" w:rsidRDefault="0045760B" w:rsidP="0013740A">
      <w:pPr>
        <w:pStyle w:val="ListParagraph"/>
        <w:ind w:left="0" w:firstLine="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5470C899" w14:textId="77777777" w:rsidR="0089440D" w:rsidRDefault="0089440D" w:rsidP="0089440D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C025B1">
        <w:rPr>
          <w:rFonts w:ascii="Sylfaen" w:hAnsi="Sylfaen" w:cs="Sylfaen"/>
          <w:b/>
          <w:sz w:val="24"/>
          <w:szCs w:val="24"/>
          <w:lang w:val="ka-GE"/>
        </w:rPr>
        <w:t>მუხლი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7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საკონკურსო კომისია. 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>კომისიის მიერ გადაწყვეტილების მიღების წესი</w:t>
      </w:r>
    </w:p>
    <w:p w14:paraId="05CC82C2" w14:textId="77777777" w:rsidR="0089440D" w:rsidRPr="000C417E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7.1. </w:t>
      </w:r>
      <w:r w:rsidRPr="00C025B1">
        <w:rPr>
          <w:rFonts w:ascii="Sylfaen" w:hAnsi="Sylfaen" w:cs="Sylfaen"/>
          <w:sz w:val="24"/>
          <w:szCs w:val="24"/>
          <w:lang w:val="ka-GE"/>
        </w:rPr>
        <w:t>კომისიის მუშაობას ხელმძღვანელობს კომისიის თავმჯდომარე, ხოლო მისი არყოფნისას - კომისიის თავმჯდომარის მოადგილე.</w:t>
      </w:r>
    </w:p>
    <w:p w14:paraId="11C0F28B" w14:textId="77777777" w:rsidR="0089440D" w:rsidRPr="00C025B1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.2. </w:t>
      </w:r>
      <w:r w:rsidRPr="00A225A5">
        <w:rPr>
          <w:rFonts w:ascii="Sylfaen" w:hAnsi="Sylfaen" w:cs="Sylfaen"/>
          <w:b/>
          <w:sz w:val="24"/>
          <w:szCs w:val="24"/>
          <w:lang w:val="ka-GE"/>
        </w:rPr>
        <w:t>კომისია:</w:t>
      </w:r>
    </w:p>
    <w:p w14:paraId="32257C77" w14:textId="77777777" w:rsidR="0089440D" w:rsidRPr="00C025B1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C025B1">
        <w:rPr>
          <w:rFonts w:ascii="Sylfaen" w:hAnsi="Sylfaen" w:cs="Sylfaen"/>
          <w:sz w:val="24"/>
          <w:szCs w:val="24"/>
          <w:lang w:val="ka-GE"/>
        </w:rPr>
        <w:t xml:space="preserve">ა) </w:t>
      </w:r>
      <w:r>
        <w:rPr>
          <w:rFonts w:ascii="Sylfaen" w:hAnsi="Sylfaen" w:cs="Sylfaen"/>
          <w:sz w:val="24"/>
          <w:szCs w:val="24"/>
          <w:lang w:val="ka-GE"/>
        </w:rPr>
        <w:t xml:space="preserve">ამოწმებს წარმოდგენილი განაცხადების </w:t>
      </w:r>
      <w:r w:rsidRPr="00C025B1">
        <w:rPr>
          <w:rFonts w:ascii="Sylfaen" w:hAnsi="Sylfaen" w:cs="Sylfaen"/>
          <w:sz w:val="24"/>
          <w:szCs w:val="24"/>
          <w:lang w:val="ka-GE"/>
        </w:rPr>
        <w:t>წინამდებარე წესით დადგენილ მოთხოვნებ</w:t>
      </w:r>
      <w:r>
        <w:rPr>
          <w:rFonts w:ascii="Sylfaen" w:hAnsi="Sylfaen" w:cs="Sylfaen"/>
          <w:sz w:val="24"/>
          <w:szCs w:val="24"/>
          <w:lang w:val="ka-GE"/>
        </w:rPr>
        <w:t>თან შესაბამისობას, განსაზღვრავს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იმ კონკურსანტთა სიას</w:t>
      </w:r>
      <w:r>
        <w:rPr>
          <w:rFonts w:ascii="Sylfaen" w:hAnsi="Sylfaen" w:cs="Sylfaen"/>
          <w:sz w:val="24"/>
          <w:szCs w:val="24"/>
          <w:lang w:val="ka-GE"/>
        </w:rPr>
        <w:t xml:space="preserve">, რომელთა მიერ წარმოდგენილი საპროექტო იდეები არ შეესაბამება დადგენილ მოთხოვნებს და </w:t>
      </w:r>
      <w:r w:rsidRPr="00C025B1">
        <w:rPr>
          <w:rFonts w:ascii="Sylfaen" w:hAnsi="Sylfaen" w:cs="Sylfaen"/>
          <w:sz w:val="24"/>
          <w:szCs w:val="24"/>
          <w:lang w:val="ka-GE"/>
        </w:rPr>
        <w:t>იღებს გადაწყვეტილებას მათი კონკურსიდან მოხსნის თაობაზე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14:paraId="63249D05" w14:textId="77777777" w:rsidR="0089440D" w:rsidRPr="00C025B1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C025B1">
        <w:rPr>
          <w:rFonts w:ascii="Sylfaen" w:hAnsi="Sylfaen" w:cs="Sylfaen"/>
          <w:sz w:val="24"/>
          <w:szCs w:val="24"/>
          <w:lang w:val="ka-GE"/>
        </w:rPr>
        <w:t>ბ) განიხილავს კონკურსანტების განაცხადებს (საკონკურსო დოკუმენტაციას) და ახდენს მათ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25B1">
        <w:rPr>
          <w:rFonts w:ascii="Sylfaen" w:hAnsi="Sylfaen" w:cs="Sylfaen"/>
          <w:sz w:val="24"/>
          <w:szCs w:val="24"/>
          <w:lang w:val="ka-GE"/>
        </w:rPr>
        <w:t>შეფასებას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14:paraId="0EA8C713" w14:textId="77777777" w:rsidR="0089440D" w:rsidRPr="00C025B1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C025B1">
        <w:rPr>
          <w:rFonts w:ascii="Sylfaen" w:hAnsi="Sylfaen" w:cs="Sylfaen"/>
          <w:sz w:val="24"/>
          <w:szCs w:val="24"/>
          <w:lang w:val="ka-GE"/>
        </w:rPr>
        <w:t>გ) წარუდგენს მერს წერილობით ინფორმაციას კონკურსის შედეგების შესახებ.</w:t>
      </w:r>
    </w:p>
    <w:p w14:paraId="7BE9D9D9" w14:textId="77777777" w:rsidR="0089440D" w:rsidRPr="00C025B1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</w:t>
      </w:r>
      <w:r w:rsidRPr="00C025B1">
        <w:rPr>
          <w:rFonts w:ascii="Sylfaen" w:hAnsi="Sylfaen" w:cs="Sylfae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3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 კომისია უფლებამოსილია, თუკი </w:t>
      </w:r>
      <w:r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ესწრება </w:t>
      </w:r>
      <w:r>
        <w:rPr>
          <w:rFonts w:ascii="Sylfaen" w:hAnsi="Sylfaen" w:cs="Sylfaen"/>
          <w:sz w:val="24"/>
          <w:szCs w:val="24"/>
          <w:lang w:val="ka-GE"/>
        </w:rPr>
        <w:t xml:space="preserve">წევრთა </w:t>
      </w:r>
      <w:r w:rsidRPr="00C025B1">
        <w:rPr>
          <w:rFonts w:ascii="Sylfaen" w:hAnsi="Sylfaen" w:cs="Sylfaen"/>
          <w:sz w:val="24"/>
          <w:szCs w:val="24"/>
          <w:lang w:val="ka-GE"/>
        </w:rPr>
        <w:t>სრული შემადგენლობის ნახევარზე მეტი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14:paraId="555751A4" w14:textId="77777777" w:rsidR="0089440D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7.4. კომისია გამოავლენს 4 (ოთხი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sz w:val="24"/>
          <w:szCs w:val="24"/>
          <w:lang w:val="ka-GE"/>
        </w:rPr>
        <w:t>გამარჯვებულ საპროექტო იდეას, რომელიც მიიღებს ქულათა მაქსიმალურ რაოდენობას;</w:t>
      </w:r>
    </w:p>
    <w:p w14:paraId="11E3EB81" w14:textId="77777777" w:rsidR="0089440D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7.5</w:t>
      </w:r>
      <w:r w:rsidRPr="00C025B1">
        <w:rPr>
          <w:rFonts w:ascii="Sylfaen" w:hAnsi="Sylfaen" w:cs="Sylfaen"/>
          <w:sz w:val="24"/>
          <w:szCs w:val="24"/>
          <w:lang w:val="ka-GE"/>
        </w:rPr>
        <w:t>. კომისიის გადაწყვეტილება ფორმდება ოქმის სახით კომისიის მდივნის მიერ</w:t>
      </w:r>
      <w:r>
        <w:rPr>
          <w:rFonts w:ascii="Sylfaen" w:hAnsi="Sylfaen" w:cs="Sylfaen"/>
          <w:sz w:val="24"/>
          <w:szCs w:val="24"/>
          <w:lang w:val="ka-GE"/>
        </w:rPr>
        <w:t xml:space="preserve">, რომელსაც </w:t>
      </w:r>
      <w:r w:rsidRPr="00C025B1">
        <w:rPr>
          <w:rFonts w:ascii="Sylfaen" w:hAnsi="Sylfaen" w:cs="Sylfaen"/>
          <w:sz w:val="24"/>
          <w:szCs w:val="24"/>
          <w:lang w:val="ka-GE"/>
        </w:rPr>
        <w:t>ხელს აწერს კომისიის</w:t>
      </w:r>
      <w:r>
        <w:rPr>
          <w:rFonts w:ascii="Sylfaen" w:hAnsi="Sylfaen" w:cs="Sylfaen"/>
          <w:sz w:val="24"/>
          <w:szCs w:val="24"/>
          <w:lang w:val="ka-GE"/>
        </w:rPr>
        <w:t xml:space="preserve"> სხდომაზე დამსწრე ყველა წევრი;</w:t>
      </w:r>
    </w:p>
    <w:p w14:paraId="6FCE6F0E" w14:textId="77777777" w:rsidR="0089440D" w:rsidRDefault="0089440D" w:rsidP="0089440D">
      <w:pPr>
        <w:pStyle w:val="ListParagraph"/>
        <w:ind w:left="-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7.6 </w:t>
      </w:r>
      <w:r w:rsidRPr="009A7AC1">
        <w:rPr>
          <w:rFonts w:ascii="Sylfaen" w:hAnsi="Sylfaen"/>
          <w:sz w:val="24"/>
          <w:szCs w:val="24"/>
          <w:lang w:val="ka-GE"/>
        </w:rPr>
        <w:t xml:space="preserve">საკონკურსო კომისია </w:t>
      </w:r>
      <w:r w:rsidRPr="009A7AC1">
        <w:rPr>
          <w:rFonts w:ascii="Sylfaen" w:hAnsi="Sylfaen" w:cs="Sylfaen"/>
          <w:sz w:val="24"/>
          <w:szCs w:val="24"/>
          <w:lang w:val="de-AT"/>
        </w:rPr>
        <w:t>გამარჯვებულის</w:t>
      </w:r>
      <w:r w:rsidRPr="009A7AC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გამოსავლენად</w:t>
      </w:r>
      <w:r w:rsidRPr="009A7AC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ხელმძღვანელობს</w:t>
      </w:r>
      <w:r w:rsidRPr="009A7AC1">
        <w:rPr>
          <w:rFonts w:ascii="Sylfaen" w:hAnsi="Sylfaen"/>
          <w:sz w:val="24"/>
          <w:szCs w:val="24"/>
          <w:lang w:val="ka-GE"/>
        </w:rPr>
        <w:t xml:space="preserve">, </w:t>
      </w:r>
      <w:r w:rsidRPr="009A7AC1">
        <w:rPr>
          <w:rFonts w:ascii="Sylfaen" w:hAnsi="Sylfaen" w:cs="Sylfaen"/>
          <w:sz w:val="24"/>
          <w:szCs w:val="24"/>
          <w:lang w:val="de-AT"/>
        </w:rPr>
        <w:t>შემდეგი</w:t>
      </w:r>
      <w:r w:rsidRPr="009A7AC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კრიტერიუმებით</w:t>
      </w:r>
      <w:r w:rsidRPr="009A7AC1">
        <w:rPr>
          <w:rFonts w:ascii="Sylfaen" w:hAnsi="Sylfaen"/>
          <w:sz w:val="24"/>
          <w:szCs w:val="24"/>
          <w:lang w:val="de-AT"/>
        </w:rPr>
        <w:t xml:space="preserve">: </w:t>
      </w:r>
    </w:p>
    <w:p w14:paraId="5D8758F5" w14:textId="77777777" w:rsidR="0089440D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lang w:val="ka-GE"/>
        </w:rPr>
        <w:t xml:space="preserve">ა) </w:t>
      </w:r>
      <w:r w:rsidRPr="00A55275">
        <w:rPr>
          <w:rFonts w:ascii="Sylfaen" w:hAnsi="Sylfaen"/>
          <w:sz w:val="24"/>
          <w:szCs w:val="24"/>
          <w:lang w:val="ka-GE"/>
        </w:rPr>
        <w:t xml:space="preserve">საკონკურსო მასალების საკონკურსო პირობებთან შესაბამისობა და </w:t>
      </w:r>
      <w:r w:rsidRPr="00A55275">
        <w:rPr>
          <w:rFonts w:ascii="Sylfaen" w:hAnsi="Sylfaen" w:cs="Sylfaen"/>
          <w:sz w:val="24"/>
          <w:szCs w:val="24"/>
          <w:lang w:val="ka-GE"/>
        </w:rPr>
        <w:t>საკონკურსო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ka-GE"/>
        </w:rPr>
        <w:t>მოთხოვნების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de-AT"/>
        </w:rPr>
        <w:t>სრულყოფილად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de-AT"/>
        </w:rPr>
        <w:t>შესრულება</w:t>
      </w:r>
      <w:r w:rsidRPr="00A55275">
        <w:rPr>
          <w:rFonts w:ascii="Sylfaen" w:hAnsi="Sylfaen" w:cs="Sylfaen"/>
          <w:sz w:val="24"/>
          <w:szCs w:val="24"/>
          <w:lang w:val="ka-GE"/>
        </w:rPr>
        <w:t>;</w:t>
      </w:r>
    </w:p>
    <w:p w14:paraId="2C6C85FF" w14:textId="77777777" w:rsidR="0089440D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lang w:val="ka-GE"/>
        </w:rPr>
        <w:t>ბ)</w:t>
      </w:r>
      <w:r w:rsidRPr="00A55275">
        <w:rPr>
          <w:rFonts w:ascii="Sylfaen" w:hAnsi="Sylfaen"/>
          <w:sz w:val="24"/>
          <w:szCs w:val="24"/>
          <w:lang w:val="ka-GE"/>
        </w:rPr>
        <w:t xml:space="preserve"> ქალაქის  არეალის გეგმარებით კონტექსტში, კონცეფციის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/>
          <w:sz w:val="24"/>
          <w:szCs w:val="24"/>
          <w:lang w:val="ka-GE"/>
        </w:rPr>
        <w:t xml:space="preserve">ქალაქთმშენებლობითი გადაწყვეტის მართლზომიერება და მისი </w:t>
      </w:r>
      <w:r w:rsidRPr="00A55275">
        <w:rPr>
          <w:rFonts w:ascii="Sylfaen" w:hAnsi="Sylfaen" w:cs="Sylfaen"/>
          <w:sz w:val="24"/>
          <w:szCs w:val="24"/>
          <w:lang w:val="de-AT"/>
        </w:rPr>
        <w:t>განხორციელების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de-AT"/>
        </w:rPr>
        <w:t>რეალურობა</w:t>
      </w:r>
      <w:r w:rsidRPr="00A55275">
        <w:rPr>
          <w:rFonts w:ascii="Sylfaen" w:hAnsi="Sylfaen" w:cs="Sylfaen"/>
          <w:sz w:val="24"/>
          <w:szCs w:val="24"/>
          <w:lang w:val="ka-GE"/>
        </w:rPr>
        <w:t>;</w:t>
      </w:r>
    </w:p>
    <w:p w14:paraId="5A5D5D0E" w14:textId="77777777" w:rsidR="0089440D" w:rsidRDefault="0089440D" w:rsidP="0089440D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lang w:val="ka-GE"/>
        </w:rPr>
        <w:t>გ)</w:t>
      </w:r>
      <w:r w:rsidRPr="00A55275">
        <w:rPr>
          <w:rFonts w:ascii="Sylfaen" w:hAnsi="Sylfaen"/>
          <w:sz w:val="24"/>
          <w:szCs w:val="24"/>
          <w:lang w:val="ka-GE"/>
        </w:rPr>
        <w:t xml:space="preserve">  საპროექტო ტერიტორიის არქიტექტურულ-გეგმარებითი გადაწყვეტა, არსებულ გარემოსთან ორგანული თავსებადობა-მიზანშეწონილობა, მოცულობითი და მხატვრული   </w:t>
      </w:r>
      <w:r w:rsidRPr="00A55275">
        <w:rPr>
          <w:rFonts w:ascii="Sylfaen" w:hAnsi="Sylfaen" w:cs="Sylfaen"/>
          <w:sz w:val="24"/>
          <w:szCs w:val="24"/>
          <w:lang w:val="ka-GE"/>
        </w:rPr>
        <w:t>თანაზომადობ</w:t>
      </w:r>
      <w:r>
        <w:rPr>
          <w:rFonts w:ascii="Sylfaen" w:hAnsi="Sylfaen" w:cs="Sylfaen"/>
          <w:sz w:val="24"/>
          <w:szCs w:val="24"/>
          <w:lang w:val="ka-GE"/>
        </w:rPr>
        <w:t>ა.</w:t>
      </w:r>
    </w:p>
    <w:p w14:paraId="4AC7BE9F" w14:textId="68422BD2" w:rsidR="0089440D" w:rsidRPr="006173E3" w:rsidRDefault="0089440D" w:rsidP="0089440D">
      <w:pPr>
        <w:pStyle w:val="ListParagraph"/>
        <w:ind w:left="-360"/>
        <w:jc w:val="both"/>
        <w:rPr>
          <w:rFonts w:ascii="Sylfaen" w:hAnsi="Sylfaen"/>
          <w:sz w:val="24"/>
          <w:szCs w:val="24"/>
          <w:lang w:val="ka-GE"/>
        </w:rPr>
      </w:pPr>
      <w:r>
        <w:rPr>
          <w:b/>
          <w:sz w:val="24"/>
          <w:lang w:val="ka-GE"/>
        </w:rPr>
        <w:t xml:space="preserve">დ) </w:t>
      </w:r>
      <w:r w:rsidRPr="00A55275">
        <w:rPr>
          <w:rFonts w:ascii="Sylfaen" w:hAnsi="Sylfaen"/>
          <w:sz w:val="24"/>
          <w:szCs w:val="24"/>
          <w:lang w:val="ka-GE"/>
        </w:rPr>
        <w:t>ინფრასტრუქტურ</w:t>
      </w:r>
      <w:r w:rsidR="00CC35D3">
        <w:rPr>
          <w:rFonts w:ascii="Sylfaen" w:hAnsi="Sylfaen"/>
          <w:sz w:val="24"/>
          <w:lang w:val="ka-GE"/>
        </w:rPr>
        <w:t xml:space="preserve">ული </w:t>
      </w:r>
      <w:r>
        <w:rPr>
          <w:sz w:val="24"/>
          <w:lang w:val="ka-GE"/>
        </w:rPr>
        <w:t>ნოვატორობა</w:t>
      </w:r>
      <w:r w:rsidRPr="00A55275">
        <w:rPr>
          <w:rFonts w:ascii="Sylfaen" w:hAnsi="Sylfaen"/>
          <w:sz w:val="24"/>
          <w:szCs w:val="24"/>
          <w:lang w:val="ka-GE"/>
        </w:rPr>
        <w:t>, რომელიც უკეთ წარმოაჩენს</w:t>
      </w:r>
      <w:r w:rsidR="000E36C3">
        <w:rPr>
          <w:rFonts w:ascii="Sylfaen" w:hAnsi="Sylfaen"/>
          <w:sz w:val="24"/>
          <w:szCs w:val="24"/>
          <w:lang w:val="ka-GE"/>
        </w:rPr>
        <w:t xml:space="preserve"> </w:t>
      </w:r>
      <w:r w:rsidRPr="00A55275">
        <w:rPr>
          <w:rFonts w:ascii="Sylfaen" w:hAnsi="Sylfaen"/>
          <w:sz w:val="24"/>
          <w:szCs w:val="24"/>
          <w:lang w:val="ka-GE"/>
        </w:rPr>
        <w:t>საკონკურსო ობიექტისა და ტერიტორიის განვითარებას; ქალაქ ქუთაისის ისტორიულ-კულტურულ და ატრაქციის შესაძლებლობე</w:t>
      </w:r>
      <w:r>
        <w:rPr>
          <w:sz w:val="24"/>
          <w:lang w:val="ka-GE"/>
        </w:rPr>
        <w:t>ბს.</w:t>
      </w:r>
    </w:p>
    <w:p w14:paraId="6BE8C01D" w14:textId="77777777" w:rsidR="00924CDD" w:rsidRPr="00924CDD" w:rsidRDefault="00924CDD" w:rsidP="00924CDD">
      <w:pPr>
        <w:ind w:hanging="360"/>
        <w:rPr>
          <w:rFonts w:ascii="Sylfaen" w:hAnsi="Sylfaen"/>
          <w:b/>
          <w:sz w:val="24"/>
          <w:lang w:val="ka-GE"/>
        </w:rPr>
      </w:pPr>
      <w:r w:rsidRPr="00924CDD">
        <w:rPr>
          <w:rFonts w:ascii="Sylfaen" w:hAnsi="Sylfaen"/>
          <w:b/>
          <w:sz w:val="24"/>
          <w:lang w:val="ka-GE"/>
        </w:rPr>
        <w:t>მუხლი 8. კონკურსის ორგანიზატორის, საკონკურსო კომისიის წევრებისა და კონკურსში მონაწილის  ვალდებულებები</w:t>
      </w:r>
    </w:p>
    <w:p w14:paraId="5B1EF705" w14:textId="667FC2D0" w:rsidR="00924CDD" w:rsidRDefault="00924CDD" w:rsidP="00924CDD">
      <w:pPr>
        <w:pStyle w:val="ListParagraph"/>
        <w:ind w:left="0" w:hanging="90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8.1</w:t>
      </w:r>
      <w:r w:rsidRPr="00924CDD">
        <w:rPr>
          <w:rFonts w:ascii="Sylfaen" w:hAnsi="Sylfaen"/>
          <w:sz w:val="24"/>
          <w:szCs w:val="24"/>
          <w:lang w:val="ka-GE"/>
        </w:rPr>
        <w:t xml:space="preserve">„კონკურსის პროგრამა და პირობებს“ </w:t>
      </w:r>
      <w:r w:rsidRPr="00924CDD">
        <w:rPr>
          <w:rFonts w:ascii="Sylfaen" w:hAnsi="Sylfaen"/>
          <w:b/>
          <w:sz w:val="24"/>
          <w:szCs w:val="24"/>
          <w:lang w:val="ka-GE"/>
        </w:rPr>
        <w:t>კონკურსის ორგანიზატორის, საკონკურსო კომისიის წევრებისა და კონკურსში მონაწილ</w:t>
      </w:r>
      <w:r w:rsidR="000E36C3">
        <w:rPr>
          <w:rFonts w:ascii="Sylfaen" w:hAnsi="Sylfaen"/>
          <w:b/>
          <w:sz w:val="24"/>
          <w:szCs w:val="24"/>
          <w:lang w:val="ka-GE"/>
        </w:rPr>
        <w:t>ე</w:t>
      </w:r>
      <w:r w:rsidRPr="00924CDD">
        <w:rPr>
          <w:rFonts w:ascii="Sylfaen" w:hAnsi="Sylfaen"/>
          <w:b/>
          <w:sz w:val="24"/>
          <w:szCs w:val="24"/>
          <w:lang w:val="ka-GE"/>
        </w:rPr>
        <w:t xml:space="preserve">ს </w:t>
      </w:r>
      <w:r w:rsidRPr="00924CDD">
        <w:rPr>
          <w:rFonts w:ascii="Sylfaen" w:hAnsi="Sylfaen" w:cs="Sylfaen"/>
          <w:sz w:val="24"/>
          <w:szCs w:val="24"/>
          <w:lang w:val="ka-GE"/>
        </w:rPr>
        <w:t>შორის</w:t>
      </w:r>
      <w:r w:rsidRPr="00924CDD">
        <w:rPr>
          <w:rFonts w:ascii="Sylfaen" w:hAnsi="Sylfaen"/>
          <w:sz w:val="24"/>
          <w:szCs w:val="24"/>
          <w:lang w:val="ka-GE"/>
        </w:rPr>
        <w:t xml:space="preserve"> აქვს ხელშეკრულების ძალა და შესაბამისად მათ შორის შესაძლო დავების წარმოშობა, მათი კომპენტენციის ფარგლებში, იხილება და წყდება წინამდებარე პირობების და საქართველოს  კანონმდებლობის შესაბამისად</w:t>
      </w:r>
      <w:r w:rsidR="00DD54AF">
        <w:rPr>
          <w:rFonts w:ascii="Sylfaen" w:hAnsi="Sylfaen"/>
          <w:sz w:val="24"/>
          <w:szCs w:val="24"/>
          <w:lang w:val="ka-GE"/>
        </w:rPr>
        <w:t>,</w:t>
      </w:r>
      <w:r w:rsidRPr="00924CDD">
        <w:rPr>
          <w:rFonts w:ascii="Sylfaen" w:hAnsi="Sylfaen"/>
          <w:sz w:val="24"/>
          <w:szCs w:val="24"/>
          <w:lang w:val="ka-GE"/>
        </w:rPr>
        <w:t xml:space="preserve"> რის გამოც თითეული მხარე ვალდებულია, </w:t>
      </w:r>
      <w:r w:rsidRPr="00924CDD">
        <w:rPr>
          <w:rFonts w:ascii="Sylfaen" w:hAnsi="Sylfaen" w:cs="Sylfaen"/>
          <w:sz w:val="24"/>
          <w:szCs w:val="24"/>
          <w:lang w:val="ka-GE"/>
        </w:rPr>
        <w:t>კო</w:t>
      </w:r>
      <w:r w:rsidRPr="00924CDD">
        <w:rPr>
          <w:rFonts w:ascii="Sylfaen" w:hAnsi="Sylfaen"/>
          <w:sz w:val="24"/>
          <w:szCs w:val="24"/>
          <w:lang w:val="ka-GE"/>
        </w:rPr>
        <w:t>ნკურსის მიმდინარეობისას ხელი შეუწყონ  პროცესების მართლზომიერ წარმართვასა და კონკურსის დამთავრებამდე უზრუნველყონ საკითხთა კონფიდენციალურობა.</w:t>
      </w:r>
    </w:p>
    <w:p w14:paraId="4DF7569A" w14:textId="77777777" w:rsidR="00924CDD" w:rsidRDefault="00924CDD" w:rsidP="00924CDD">
      <w:pPr>
        <w:pStyle w:val="ListParagraph"/>
        <w:ind w:left="0" w:hanging="900"/>
        <w:jc w:val="both"/>
        <w:rPr>
          <w:rFonts w:ascii="Sylfaen" w:hAnsi="Sylfaen"/>
          <w:sz w:val="24"/>
          <w:szCs w:val="24"/>
          <w:lang w:val="ka-GE"/>
        </w:rPr>
      </w:pPr>
    </w:p>
    <w:p w14:paraId="24C23F58" w14:textId="77777777" w:rsidR="00924CDD" w:rsidRPr="00924CDD" w:rsidRDefault="00924CDD" w:rsidP="009B1D37">
      <w:pPr>
        <w:pStyle w:val="ListParagraph"/>
        <w:ind w:left="0" w:hanging="90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Pr="00924CDD">
        <w:rPr>
          <w:rFonts w:ascii="Sylfaen" w:hAnsi="Sylfaen"/>
          <w:sz w:val="24"/>
          <w:szCs w:val="24"/>
          <w:lang w:val="ka-GE"/>
        </w:rPr>
        <w:t>8.2  კონკურსის ორგანიზატორი ვალდებულია:</w:t>
      </w:r>
    </w:p>
    <w:p w14:paraId="4B04CDF0" w14:textId="77777777" w:rsidR="00924CDD" w:rsidRPr="00924CDD" w:rsidRDefault="00924CDD" w:rsidP="009B1D37">
      <w:pPr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b/>
          <w:sz w:val="24"/>
          <w:lang w:val="ka-GE"/>
        </w:rPr>
        <w:t xml:space="preserve">ა) </w:t>
      </w:r>
      <w:r w:rsidRPr="00924CDD">
        <w:rPr>
          <w:rFonts w:ascii="Sylfaen" w:hAnsi="Sylfaen"/>
          <w:sz w:val="24"/>
          <w:lang w:val="ka-GE"/>
        </w:rPr>
        <w:t>მოახდინოს  არქიტექტურული კონკურსის ფინანსური მხარდაჭერა (საკონკურსო ჰონორარი, ტექნიკური ხარჯები).</w:t>
      </w:r>
    </w:p>
    <w:p w14:paraId="125D4828" w14:textId="77777777" w:rsidR="00924CDD" w:rsidRPr="00924CDD" w:rsidRDefault="00924CDD" w:rsidP="009B1D37">
      <w:pPr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b/>
          <w:sz w:val="24"/>
          <w:lang w:val="ka-GE"/>
        </w:rPr>
        <w:t>ბ)</w:t>
      </w:r>
      <w:r w:rsidRPr="00924CDD">
        <w:rPr>
          <w:rFonts w:ascii="Sylfaen" w:hAnsi="Sylfaen"/>
          <w:sz w:val="24"/>
          <w:lang w:val="ka-GE"/>
        </w:rPr>
        <w:t xml:space="preserve"> უზრუნველყოს კონკურსის ჩატარების ტექნიკური გამართულობა.</w:t>
      </w:r>
    </w:p>
    <w:p w14:paraId="1FA5E373" w14:textId="77777777" w:rsidR="00924CDD" w:rsidRPr="00924CDD" w:rsidRDefault="00924CDD" w:rsidP="009B1D37">
      <w:pPr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b/>
          <w:sz w:val="24"/>
          <w:lang w:val="ka-GE"/>
        </w:rPr>
        <w:t xml:space="preserve">გ) </w:t>
      </w:r>
      <w:r w:rsidRPr="00924CDD">
        <w:rPr>
          <w:rFonts w:ascii="Sylfaen" w:hAnsi="Sylfaen"/>
          <w:sz w:val="24"/>
          <w:lang w:val="ka-GE"/>
        </w:rPr>
        <w:t>შექმნას ყველა წინაპირობა, რათა წინამდებარე არქიტექტურული კონკურსი წარმართოს  გამჭვირვალედ და არადისკრიმინაციულად.</w:t>
      </w:r>
    </w:p>
    <w:p w14:paraId="3A13801B" w14:textId="77777777" w:rsidR="00924CDD" w:rsidRPr="00924CDD" w:rsidRDefault="00924CDD" w:rsidP="009B1D37">
      <w:pPr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b/>
          <w:sz w:val="24"/>
          <w:lang w:val="ka-GE"/>
        </w:rPr>
        <w:t>დ)</w:t>
      </w:r>
      <w:r w:rsidRPr="00924CDD">
        <w:rPr>
          <w:rFonts w:ascii="Sylfaen" w:hAnsi="Sylfaen"/>
          <w:sz w:val="24"/>
          <w:lang w:val="ka-GE"/>
        </w:rPr>
        <w:t xml:space="preserve"> შექმნას  კონკურსის წარმართვისათვის ყველა სამართლებრივი წინაპირობა.</w:t>
      </w:r>
    </w:p>
    <w:p w14:paraId="65DC18D2" w14:textId="4E6180E6" w:rsidR="009B1D37" w:rsidRDefault="00924CDD" w:rsidP="00DD54AF">
      <w:pPr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b/>
          <w:sz w:val="24"/>
          <w:lang w:val="ka-GE"/>
        </w:rPr>
        <w:t>ე)</w:t>
      </w:r>
      <w:r w:rsidRPr="00924CDD">
        <w:rPr>
          <w:rFonts w:ascii="Sylfaen" w:hAnsi="Sylfaen"/>
          <w:sz w:val="24"/>
          <w:lang w:val="ka-GE"/>
        </w:rPr>
        <w:t xml:space="preserve"> უზრუნველყოს „საკონკურსო პირობებისა და  წესების“ დაცვა.</w:t>
      </w:r>
    </w:p>
    <w:p w14:paraId="47B12F24" w14:textId="77777777" w:rsidR="00924CDD" w:rsidRPr="00924CDD" w:rsidRDefault="009B1D37" w:rsidP="00924CDD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8.3</w:t>
      </w:r>
      <w:r w:rsidR="00924CDD" w:rsidRPr="00924CDD">
        <w:rPr>
          <w:rFonts w:ascii="Sylfaen" w:hAnsi="Sylfaen"/>
          <w:sz w:val="24"/>
          <w:lang w:val="ka-GE"/>
        </w:rPr>
        <w:t xml:space="preserve">  კონკურსის მონაწილის ვალდებულება:</w:t>
      </w:r>
    </w:p>
    <w:p w14:paraId="736A65C5" w14:textId="6E2DC57D" w:rsidR="00924CDD" w:rsidRPr="00924CDD" w:rsidRDefault="00924CDD" w:rsidP="00924CDD">
      <w:pPr>
        <w:pStyle w:val="ListParagraph"/>
        <w:ind w:left="180" w:hanging="180"/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sz w:val="24"/>
          <w:szCs w:val="24"/>
          <w:lang w:val="ka-GE"/>
        </w:rPr>
        <w:t>კონკურსში პრემირებული არქიტექტურული კონცეფციის ავტორები ვალდებულნი</w:t>
      </w:r>
      <w:r w:rsidR="00DD54AF">
        <w:rPr>
          <w:rFonts w:ascii="Sylfaen" w:hAnsi="Sylfaen"/>
          <w:sz w:val="24"/>
          <w:szCs w:val="24"/>
          <w:lang w:val="ka-GE"/>
        </w:rPr>
        <w:t xml:space="preserve"> </w:t>
      </w:r>
      <w:r w:rsidRPr="00924CDD">
        <w:rPr>
          <w:rFonts w:ascii="Sylfaen" w:hAnsi="Sylfaen"/>
          <w:sz w:val="24"/>
          <w:szCs w:val="24"/>
          <w:lang w:val="ka-GE"/>
        </w:rPr>
        <w:t xml:space="preserve">არიან </w:t>
      </w:r>
      <w:r w:rsidRPr="00924CDD">
        <w:rPr>
          <w:rFonts w:ascii="Sylfaen" w:hAnsi="Sylfaen"/>
          <w:b/>
          <w:sz w:val="24"/>
          <w:szCs w:val="24"/>
          <w:lang w:val="ka-GE"/>
        </w:rPr>
        <w:t xml:space="preserve">კონკურსის ორგანიზატორს </w:t>
      </w:r>
      <w:r w:rsidRPr="00924CDD">
        <w:rPr>
          <w:rFonts w:ascii="Sylfaen" w:hAnsi="Sylfaen"/>
          <w:sz w:val="24"/>
          <w:szCs w:val="24"/>
          <w:lang w:val="ka-GE"/>
        </w:rPr>
        <w:t>გადასცენ კონცეფციაზე  ქონებრივი უფლებები</w:t>
      </w:r>
      <w:r w:rsidR="00DD54AF">
        <w:rPr>
          <w:rFonts w:ascii="Sylfaen" w:hAnsi="Sylfaen"/>
          <w:sz w:val="24"/>
          <w:szCs w:val="24"/>
          <w:lang w:val="ka-GE"/>
        </w:rPr>
        <w:t>,</w:t>
      </w:r>
      <w:r w:rsidRPr="00924CDD">
        <w:rPr>
          <w:rFonts w:ascii="Sylfaen" w:hAnsi="Sylfaen"/>
          <w:sz w:val="24"/>
          <w:szCs w:val="24"/>
          <w:lang w:val="ka-GE"/>
        </w:rPr>
        <w:t xml:space="preserve"> </w:t>
      </w:r>
      <w:r w:rsidRPr="00924CDD">
        <w:rPr>
          <w:rFonts w:ascii="Sylfaen" w:hAnsi="Sylfaen"/>
          <w:sz w:val="24"/>
          <w:szCs w:val="24"/>
          <w:lang w:val="ka-GE"/>
        </w:rPr>
        <w:lastRenderedPageBreak/>
        <w:t>ხოლო მათი საავტორო უფლებები დაცული იქნება „</w:t>
      </w:r>
      <w:r w:rsidRPr="00924CDD">
        <w:rPr>
          <w:rFonts w:ascii="Sylfaen" w:hAnsi="Sylfaen" w:cs="Sylfaen"/>
          <w:sz w:val="24"/>
          <w:szCs w:val="24"/>
          <w:lang w:val="ka-GE"/>
        </w:rPr>
        <w:t>საავტორო და მომიჯნავე უფლებების შესახებ</w:t>
      </w:r>
      <w:r w:rsidRPr="00924CDD">
        <w:rPr>
          <w:rFonts w:ascii="Sylfaen" w:hAnsi="Sylfaen"/>
          <w:sz w:val="24"/>
          <w:szCs w:val="24"/>
          <w:lang w:val="ka-GE"/>
        </w:rPr>
        <w:t xml:space="preserve">” </w:t>
      </w:r>
      <w:r w:rsidRPr="00924CDD">
        <w:rPr>
          <w:rFonts w:ascii="Sylfaen" w:hAnsi="Sylfaen" w:cs="Sylfaen"/>
          <w:sz w:val="24"/>
          <w:szCs w:val="24"/>
          <w:lang w:val="ka-GE"/>
        </w:rPr>
        <w:t>საქართველოს კანონის შესაბამისად</w:t>
      </w:r>
      <w:r w:rsidRPr="00924CDD">
        <w:rPr>
          <w:rFonts w:ascii="Sylfaen" w:hAnsi="Sylfaen"/>
          <w:sz w:val="24"/>
          <w:szCs w:val="24"/>
          <w:lang w:val="ka-GE"/>
        </w:rPr>
        <w:t>.</w:t>
      </w:r>
    </w:p>
    <w:p w14:paraId="53CF33C5" w14:textId="77777777" w:rsidR="00924CDD" w:rsidRPr="00924CDD" w:rsidRDefault="00924CDD" w:rsidP="00924CDD">
      <w:pPr>
        <w:ind w:left="-360"/>
        <w:rPr>
          <w:rFonts w:ascii="Sylfaen" w:hAnsi="Sylfaen"/>
          <w:b/>
          <w:sz w:val="24"/>
          <w:lang w:val="ka-GE"/>
        </w:rPr>
      </w:pPr>
      <w:r w:rsidRPr="00924CDD">
        <w:rPr>
          <w:rFonts w:ascii="Sylfaen" w:hAnsi="Sylfaen"/>
          <w:b/>
          <w:sz w:val="24"/>
          <w:lang w:val="ka-GE"/>
        </w:rPr>
        <w:t>მუხლი 9. ჯილდო კონკურსში გამარჯვებულისთვის</w:t>
      </w:r>
    </w:p>
    <w:p w14:paraId="4F01FA7C" w14:textId="77777777" w:rsidR="00924CDD" w:rsidRPr="00924CDD" w:rsidRDefault="00924CDD" w:rsidP="009B1D37">
      <w:pPr>
        <w:ind w:hanging="270"/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sz w:val="24"/>
          <w:lang w:val="ka-GE"/>
        </w:rPr>
        <w:t xml:space="preserve">9.1. საკონკურსო </w:t>
      </w:r>
      <w:r w:rsidR="009B1D37">
        <w:rPr>
          <w:rFonts w:ascii="Sylfaen" w:hAnsi="Sylfaen"/>
          <w:sz w:val="24"/>
          <w:lang w:val="ka-GE"/>
        </w:rPr>
        <w:t>კომისიის</w:t>
      </w:r>
      <w:r w:rsidRPr="00924CDD">
        <w:rPr>
          <w:rFonts w:ascii="Sylfaen" w:hAnsi="Sylfaen"/>
          <w:sz w:val="24"/>
          <w:lang w:val="ka-GE"/>
        </w:rPr>
        <w:t xml:space="preserve"> მიერ გამოვლინდება </w:t>
      </w:r>
      <w:r w:rsidR="009B1D37">
        <w:rPr>
          <w:rFonts w:ascii="Sylfaen" w:hAnsi="Sylfaen"/>
          <w:sz w:val="24"/>
          <w:lang w:val="ka-GE"/>
        </w:rPr>
        <w:t xml:space="preserve">4 (ოთხი) </w:t>
      </w:r>
      <w:r w:rsidRPr="00924CDD">
        <w:rPr>
          <w:rFonts w:ascii="Sylfaen" w:hAnsi="Sylfaen"/>
          <w:sz w:val="24"/>
          <w:lang w:val="ka-GE"/>
        </w:rPr>
        <w:t xml:space="preserve"> საუკეთესო კონცეფცია, რომლებსაც მიენიჭება გამარჯვებულთათვის დაწესებული პრემია </w:t>
      </w:r>
      <w:r w:rsidR="009B1D37">
        <w:rPr>
          <w:rFonts w:ascii="Sylfaen" w:hAnsi="Sylfaen"/>
          <w:sz w:val="24"/>
          <w:lang w:val="ka-GE"/>
        </w:rPr>
        <w:t xml:space="preserve"> თითოეულისათვის </w:t>
      </w:r>
      <w:r w:rsidRPr="00924CDD">
        <w:rPr>
          <w:rFonts w:ascii="Sylfaen" w:hAnsi="Sylfaen"/>
          <w:sz w:val="24"/>
          <w:lang w:val="ka-GE"/>
        </w:rPr>
        <w:t>4000 (ოთხი ათასი) ლარი</w:t>
      </w:r>
      <w:r w:rsidR="009B1D37">
        <w:rPr>
          <w:rFonts w:ascii="Sylfaen" w:hAnsi="Sylfaen"/>
          <w:sz w:val="24"/>
          <w:lang w:val="ka-GE"/>
        </w:rPr>
        <w:t>ს ოდენობით</w:t>
      </w:r>
      <w:r w:rsidRPr="00924CDD">
        <w:rPr>
          <w:rFonts w:ascii="Sylfaen" w:hAnsi="Sylfaen"/>
          <w:sz w:val="24"/>
          <w:lang w:val="ka-GE"/>
        </w:rPr>
        <w:t>.</w:t>
      </w:r>
    </w:p>
    <w:p w14:paraId="19F352CC" w14:textId="77777777" w:rsidR="00924CDD" w:rsidRPr="00924CDD" w:rsidRDefault="00924CDD" w:rsidP="009B1D37">
      <w:pPr>
        <w:ind w:hanging="280"/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sz w:val="24"/>
          <w:lang w:val="ka-GE"/>
        </w:rPr>
        <w:t>9.2 კონკურსის მსვლელობისას პრემიის სხვაგვარად გადანაწილება დაუშვებელია.</w:t>
      </w:r>
    </w:p>
    <w:p w14:paraId="26BC173B" w14:textId="77777777" w:rsidR="00924CDD" w:rsidRPr="00924CDD" w:rsidRDefault="00924CDD" w:rsidP="00924CDD">
      <w:pPr>
        <w:ind w:left="-360"/>
        <w:rPr>
          <w:rFonts w:ascii="Sylfaen" w:hAnsi="Sylfaen"/>
          <w:b/>
          <w:sz w:val="24"/>
          <w:lang w:val="ka-GE"/>
        </w:rPr>
      </w:pPr>
      <w:r w:rsidRPr="00924CDD">
        <w:rPr>
          <w:rFonts w:ascii="Sylfaen" w:hAnsi="Sylfaen"/>
          <w:b/>
          <w:sz w:val="24"/>
          <w:lang w:val="ka-GE"/>
        </w:rPr>
        <w:t>მუხლი 10</w:t>
      </w:r>
      <w:r w:rsidRPr="0086324D">
        <w:rPr>
          <w:rFonts w:ascii="Sylfaen" w:hAnsi="Sylfaen"/>
          <w:b/>
          <w:sz w:val="24"/>
          <w:lang w:val="ka-GE"/>
        </w:rPr>
        <w:t>.</w:t>
      </w:r>
      <w:r w:rsidRPr="00924CDD">
        <w:rPr>
          <w:rFonts w:ascii="Sylfaen" w:hAnsi="Sylfaen"/>
          <w:b/>
          <w:sz w:val="24"/>
          <w:lang w:val="ka-GE"/>
        </w:rPr>
        <w:t xml:space="preserve"> კონკურსში გამარჯვებული საპროექტო იდეის განხორციელება</w:t>
      </w:r>
    </w:p>
    <w:p w14:paraId="18D3F1FA" w14:textId="77777777" w:rsidR="00924CDD" w:rsidRPr="00924CDD" w:rsidRDefault="00924CDD" w:rsidP="009B1D37">
      <w:pPr>
        <w:ind w:left="-360"/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sz w:val="24"/>
          <w:lang w:val="ka-GE"/>
        </w:rPr>
        <w:t>კონკურსში გამარჯვებული საპროექტო იდეა გადადის ქალაქ ქუთაისის  მუნიციპალიტეტის საკუთრებაში და მასზე ეტაპობრივად განხორციელდება კანონმდებლობით გათვალისწინებული შესაბამისი ღონისძიებები.</w:t>
      </w:r>
    </w:p>
    <w:p w14:paraId="15F6B87F" w14:textId="77777777" w:rsidR="00924CDD" w:rsidRPr="00924CDD" w:rsidRDefault="00924CDD" w:rsidP="00924CDD">
      <w:pPr>
        <w:ind w:left="-360"/>
        <w:rPr>
          <w:rFonts w:ascii="Sylfaen" w:hAnsi="Sylfaen"/>
          <w:b/>
          <w:sz w:val="24"/>
          <w:lang w:val="ka-GE"/>
        </w:rPr>
      </w:pPr>
      <w:r w:rsidRPr="00924CDD">
        <w:rPr>
          <w:rFonts w:ascii="Sylfaen" w:hAnsi="Sylfaen"/>
          <w:b/>
          <w:sz w:val="24"/>
          <w:lang w:val="ka-GE"/>
        </w:rPr>
        <w:t>მუხლი 11. კომისიის გადაწყვეტილების გასაჩივრების წესი</w:t>
      </w:r>
    </w:p>
    <w:p w14:paraId="3510AE37" w14:textId="77777777" w:rsidR="00924CDD" w:rsidRPr="00924CDD" w:rsidRDefault="00924CDD" w:rsidP="009B1D37">
      <w:pPr>
        <w:ind w:left="-360"/>
        <w:jc w:val="both"/>
        <w:rPr>
          <w:rFonts w:ascii="Sylfaen" w:hAnsi="Sylfaen"/>
          <w:sz w:val="24"/>
          <w:lang w:val="ka-GE"/>
        </w:rPr>
      </w:pPr>
      <w:r w:rsidRPr="00924CDD">
        <w:rPr>
          <w:rFonts w:ascii="Sylfaen" w:hAnsi="Sylfaen"/>
          <w:sz w:val="24"/>
          <w:lang w:val="ka-GE"/>
        </w:rPr>
        <w:t xml:space="preserve">კომისიის გადაწყვეტილება საჩივრდება ქალაქ ქუთაისის საქალაქო სასამართლოში (ვ.კუპრაძის ქ.№11 ) კანონმდებლობით დადგენილი წესის შესაბამისად. </w:t>
      </w:r>
    </w:p>
    <w:p w14:paraId="5BF831CC" w14:textId="77777777" w:rsidR="00924CDD" w:rsidRPr="0086324D" w:rsidRDefault="00924CDD" w:rsidP="00924CDD">
      <w:pPr>
        <w:spacing w:after="0" w:line="259" w:lineRule="auto"/>
        <w:ind w:right="9026"/>
        <w:jc w:val="right"/>
        <w:rPr>
          <w:lang w:val="ka-GE"/>
        </w:rPr>
      </w:pPr>
    </w:p>
    <w:p w14:paraId="5B9B3354" w14:textId="77777777" w:rsidR="00CA7070" w:rsidRPr="00403624" w:rsidRDefault="00CA7070" w:rsidP="004B22FC">
      <w:pPr>
        <w:ind w:left="-360"/>
        <w:jc w:val="both"/>
        <w:rPr>
          <w:rFonts w:ascii="Sylfaen" w:hAnsi="Sylfaen" w:cs="Sylfaen"/>
          <w:b/>
          <w:color w:val="FF0000"/>
          <w:sz w:val="24"/>
          <w:szCs w:val="24"/>
          <w:lang w:val="ka-GE"/>
        </w:rPr>
      </w:pPr>
    </w:p>
    <w:sectPr w:rsidR="00CA7070" w:rsidRPr="00403624" w:rsidSect="00573AFB">
      <w:pgSz w:w="12240" w:h="15840"/>
      <w:pgMar w:top="284" w:right="850" w:bottom="540" w:left="1701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B2E3" w14:textId="77777777" w:rsidR="004940F1" w:rsidRDefault="004940F1" w:rsidP="00ED41E2">
      <w:pPr>
        <w:spacing w:after="0" w:line="240" w:lineRule="auto"/>
      </w:pPr>
      <w:r>
        <w:separator/>
      </w:r>
    </w:p>
  </w:endnote>
  <w:endnote w:type="continuationSeparator" w:id="0">
    <w:p w14:paraId="5EC4B61B" w14:textId="77777777" w:rsidR="004940F1" w:rsidRDefault="004940F1" w:rsidP="00ED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5A74" w14:textId="77777777" w:rsidR="004940F1" w:rsidRDefault="004940F1" w:rsidP="00ED41E2">
      <w:pPr>
        <w:spacing w:after="0" w:line="240" w:lineRule="auto"/>
      </w:pPr>
      <w:r>
        <w:separator/>
      </w:r>
    </w:p>
  </w:footnote>
  <w:footnote w:type="continuationSeparator" w:id="0">
    <w:p w14:paraId="6671F382" w14:textId="77777777" w:rsidR="004940F1" w:rsidRDefault="004940F1" w:rsidP="00ED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3F"/>
    <w:multiLevelType w:val="multilevel"/>
    <w:tmpl w:val="D5B0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D5B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21704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11130F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F77AD0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935A27"/>
    <w:multiLevelType w:val="hybridMultilevel"/>
    <w:tmpl w:val="9E247C00"/>
    <w:lvl w:ilvl="0" w:tplc="A6BAD8C4">
      <w:start w:val="1"/>
      <w:numFmt w:val="decimal"/>
      <w:lvlText w:val="3.%1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2CE923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361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8815A6"/>
    <w:multiLevelType w:val="hybridMultilevel"/>
    <w:tmpl w:val="5FFE1EA2"/>
    <w:lvl w:ilvl="0" w:tplc="3134FB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443252D"/>
    <w:multiLevelType w:val="multilevel"/>
    <w:tmpl w:val="C42EB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3219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66FAD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066453"/>
    <w:multiLevelType w:val="multilevel"/>
    <w:tmpl w:val="0B203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3" w15:restartNumberingAfterBreak="0">
    <w:nsid w:val="553928B2"/>
    <w:multiLevelType w:val="multilevel"/>
    <w:tmpl w:val="FDC87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56C6294B"/>
    <w:multiLevelType w:val="multilevel"/>
    <w:tmpl w:val="A3CC3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244BC8"/>
    <w:multiLevelType w:val="hybridMultilevel"/>
    <w:tmpl w:val="F196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B13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922A05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53C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000401"/>
    <w:multiLevelType w:val="hybridMultilevel"/>
    <w:tmpl w:val="B8AC3A42"/>
    <w:lvl w:ilvl="0" w:tplc="1FF0AE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D1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A74328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5D70B0"/>
    <w:multiLevelType w:val="multilevel"/>
    <w:tmpl w:val="E508EC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6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  <w:color w:val="auto"/>
      </w:rPr>
    </w:lvl>
  </w:abstractNum>
  <w:abstractNum w:abstractNumId="23" w15:restartNumberingAfterBreak="0">
    <w:nsid w:val="6D7201E1"/>
    <w:multiLevelType w:val="multilevel"/>
    <w:tmpl w:val="BFEC6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0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96B7B"/>
    <w:multiLevelType w:val="hybridMultilevel"/>
    <w:tmpl w:val="06869EEC"/>
    <w:lvl w:ilvl="0" w:tplc="9E60789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5B85F49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4A41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AE29D5"/>
    <w:multiLevelType w:val="multilevel"/>
    <w:tmpl w:val="6D025C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1"/>
  </w:num>
  <w:num w:numId="4">
    <w:abstractNumId w:val="27"/>
  </w:num>
  <w:num w:numId="5">
    <w:abstractNumId w:val="15"/>
  </w:num>
  <w:num w:numId="6">
    <w:abstractNumId w:val="11"/>
  </w:num>
  <w:num w:numId="7">
    <w:abstractNumId w:val="21"/>
  </w:num>
  <w:num w:numId="8">
    <w:abstractNumId w:val="3"/>
  </w:num>
  <w:num w:numId="9">
    <w:abstractNumId w:val="17"/>
  </w:num>
  <w:num w:numId="10">
    <w:abstractNumId w:val="4"/>
  </w:num>
  <w:num w:numId="11">
    <w:abstractNumId w:val="2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5"/>
  </w:num>
  <w:num w:numId="17">
    <w:abstractNumId w:val="7"/>
  </w:num>
  <w:num w:numId="18">
    <w:abstractNumId w:val="6"/>
  </w:num>
  <w:num w:numId="19">
    <w:abstractNumId w:val="14"/>
  </w:num>
  <w:num w:numId="20">
    <w:abstractNumId w:val="0"/>
  </w:num>
  <w:num w:numId="21">
    <w:abstractNumId w:val="5"/>
  </w:num>
  <w:num w:numId="22">
    <w:abstractNumId w:val="23"/>
  </w:num>
  <w:num w:numId="23">
    <w:abstractNumId w:val="24"/>
  </w:num>
  <w:num w:numId="24">
    <w:abstractNumId w:val="8"/>
  </w:num>
  <w:num w:numId="25">
    <w:abstractNumId w:val="13"/>
  </w:num>
  <w:num w:numId="26">
    <w:abstractNumId w:val="9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43"/>
    <w:rsid w:val="00010F8A"/>
    <w:rsid w:val="00017C2E"/>
    <w:rsid w:val="0002302F"/>
    <w:rsid w:val="00023C30"/>
    <w:rsid w:val="00027211"/>
    <w:rsid w:val="000274E1"/>
    <w:rsid w:val="00031E44"/>
    <w:rsid w:val="00032DB8"/>
    <w:rsid w:val="00047840"/>
    <w:rsid w:val="000555CE"/>
    <w:rsid w:val="00055E4A"/>
    <w:rsid w:val="00056CB6"/>
    <w:rsid w:val="00062D93"/>
    <w:rsid w:val="00062E1F"/>
    <w:rsid w:val="0006311E"/>
    <w:rsid w:val="00064393"/>
    <w:rsid w:val="000700BD"/>
    <w:rsid w:val="00070A4D"/>
    <w:rsid w:val="00073F59"/>
    <w:rsid w:val="00074421"/>
    <w:rsid w:val="00075E37"/>
    <w:rsid w:val="00082B87"/>
    <w:rsid w:val="00082EC6"/>
    <w:rsid w:val="00083F43"/>
    <w:rsid w:val="00086F4A"/>
    <w:rsid w:val="00090891"/>
    <w:rsid w:val="00092F23"/>
    <w:rsid w:val="00093EA6"/>
    <w:rsid w:val="0009731F"/>
    <w:rsid w:val="000A2061"/>
    <w:rsid w:val="000A5E57"/>
    <w:rsid w:val="000A6993"/>
    <w:rsid w:val="000B1D14"/>
    <w:rsid w:val="000B2FC5"/>
    <w:rsid w:val="000B4D6D"/>
    <w:rsid w:val="000C0139"/>
    <w:rsid w:val="000C1375"/>
    <w:rsid w:val="000C417E"/>
    <w:rsid w:val="000C4C62"/>
    <w:rsid w:val="000C7039"/>
    <w:rsid w:val="000D0A9E"/>
    <w:rsid w:val="000D230C"/>
    <w:rsid w:val="000D3044"/>
    <w:rsid w:val="000D369A"/>
    <w:rsid w:val="000D5ACE"/>
    <w:rsid w:val="000E3661"/>
    <w:rsid w:val="000E36C3"/>
    <w:rsid w:val="000E5E77"/>
    <w:rsid w:val="000E697D"/>
    <w:rsid w:val="000F173D"/>
    <w:rsid w:val="000F2BA4"/>
    <w:rsid w:val="000F69A0"/>
    <w:rsid w:val="000F6A03"/>
    <w:rsid w:val="00102F65"/>
    <w:rsid w:val="0010337C"/>
    <w:rsid w:val="00106B0F"/>
    <w:rsid w:val="00110643"/>
    <w:rsid w:val="00110C2F"/>
    <w:rsid w:val="00111DDA"/>
    <w:rsid w:val="001144F9"/>
    <w:rsid w:val="00117087"/>
    <w:rsid w:val="00123CE2"/>
    <w:rsid w:val="001257BC"/>
    <w:rsid w:val="001257F8"/>
    <w:rsid w:val="00125E48"/>
    <w:rsid w:val="00127CB8"/>
    <w:rsid w:val="00130F33"/>
    <w:rsid w:val="001364A6"/>
    <w:rsid w:val="0013740A"/>
    <w:rsid w:val="0014036D"/>
    <w:rsid w:val="0014192A"/>
    <w:rsid w:val="00141CD9"/>
    <w:rsid w:val="00142375"/>
    <w:rsid w:val="00143C1D"/>
    <w:rsid w:val="001466EE"/>
    <w:rsid w:val="00147902"/>
    <w:rsid w:val="001501E1"/>
    <w:rsid w:val="00150270"/>
    <w:rsid w:val="0016686C"/>
    <w:rsid w:val="00167542"/>
    <w:rsid w:val="00167D43"/>
    <w:rsid w:val="00171A65"/>
    <w:rsid w:val="00171DD7"/>
    <w:rsid w:val="00173952"/>
    <w:rsid w:val="00173A0B"/>
    <w:rsid w:val="00177ED2"/>
    <w:rsid w:val="00182F16"/>
    <w:rsid w:val="00194C91"/>
    <w:rsid w:val="0019646C"/>
    <w:rsid w:val="00196E55"/>
    <w:rsid w:val="001A108A"/>
    <w:rsid w:val="001A44DD"/>
    <w:rsid w:val="001A78D6"/>
    <w:rsid w:val="001B0270"/>
    <w:rsid w:val="001B18C6"/>
    <w:rsid w:val="001B34D7"/>
    <w:rsid w:val="001C0FF6"/>
    <w:rsid w:val="001C3059"/>
    <w:rsid w:val="001C3288"/>
    <w:rsid w:val="001C40ED"/>
    <w:rsid w:val="001C4618"/>
    <w:rsid w:val="001C5D27"/>
    <w:rsid w:val="001C748B"/>
    <w:rsid w:val="001D3929"/>
    <w:rsid w:val="001D6540"/>
    <w:rsid w:val="001D78FD"/>
    <w:rsid w:val="001E59BC"/>
    <w:rsid w:val="001F01AB"/>
    <w:rsid w:val="001F08B3"/>
    <w:rsid w:val="001F12EC"/>
    <w:rsid w:val="002026BD"/>
    <w:rsid w:val="00204A57"/>
    <w:rsid w:val="00206819"/>
    <w:rsid w:val="00206E4C"/>
    <w:rsid w:val="00207CB2"/>
    <w:rsid w:val="00210E5C"/>
    <w:rsid w:val="00211A4D"/>
    <w:rsid w:val="00211BD0"/>
    <w:rsid w:val="002135F3"/>
    <w:rsid w:val="00213F9C"/>
    <w:rsid w:val="0021526B"/>
    <w:rsid w:val="002156C2"/>
    <w:rsid w:val="00217AC4"/>
    <w:rsid w:val="00222A08"/>
    <w:rsid w:val="00232C97"/>
    <w:rsid w:val="0023463E"/>
    <w:rsid w:val="002353A7"/>
    <w:rsid w:val="00235499"/>
    <w:rsid w:val="00235AB9"/>
    <w:rsid w:val="00241ADF"/>
    <w:rsid w:val="002423E4"/>
    <w:rsid w:val="0024327C"/>
    <w:rsid w:val="002515BB"/>
    <w:rsid w:val="00251AD9"/>
    <w:rsid w:val="002604C8"/>
    <w:rsid w:val="00270B86"/>
    <w:rsid w:val="002774E4"/>
    <w:rsid w:val="0028016F"/>
    <w:rsid w:val="00281719"/>
    <w:rsid w:val="0028404A"/>
    <w:rsid w:val="0028587D"/>
    <w:rsid w:val="00287F3B"/>
    <w:rsid w:val="002926B5"/>
    <w:rsid w:val="002A0AE9"/>
    <w:rsid w:val="002A4AF6"/>
    <w:rsid w:val="002A5C04"/>
    <w:rsid w:val="002B28D3"/>
    <w:rsid w:val="002B6910"/>
    <w:rsid w:val="002B6E7A"/>
    <w:rsid w:val="002B7027"/>
    <w:rsid w:val="002C1701"/>
    <w:rsid w:val="002C30A9"/>
    <w:rsid w:val="002D3C70"/>
    <w:rsid w:val="002D54EF"/>
    <w:rsid w:val="002D5901"/>
    <w:rsid w:val="002D5D92"/>
    <w:rsid w:val="002D668C"/>
    <w:rsid w:val="002E2475"/>
    <w:rsid w:val="002E44C3"/>
    <w:rsid w:val="002E5B8E"/>
    <w:rsid w:val="002E5F25"/>
    <w:rsid w:val="002F1313"/>
    <w:rsid w:val="002F3552"/>
    <w:rsid w:val="002F47DE"/>
    <w:rsid w:val="003031D4"/>
    <w:rsid w:val="00303964"/>
    <w:rsid w:val="00304DA9"/>
    <w:rsid w:val="003112A3"/>
    <w:rsid w:val="00311984"/>
    <w:rsid w:val="00311B1D"/>
    <w:rsid w:val="003136C1"/>
    <w:rsid w:val="00314DD6"/>
    <w:rsid w:val="00315661"/>
    <w:rsid w:val="00315A13"/>
    <w:rsid w:val="00317B92"/>
    <w:rsid w:val="00317F68"/>
    <w:rsid w:val="00322C63"/>
    <w:rsid w:val="00334820"/>
    <w:rsid w:val="00343077"/>
    <w:rsid w:val="00346547"/>
    <w:rsid w:val="00347DBB"/>
    <w:rsid w:val="00350D02"/>
    <w:rsid w:val="0035180A"/>
    <w:rsid w:val="00353253"/>
    <w:rsid w:val="00353E5C"/>
    <w:rsid w:val="00354098"/>
    <w:rsid w:val="0035623B"/>
    <w:rsid w:val="00356B8D"/>
    <w:rsid w:val="003573CD"/>
    <w:rsid w:val="00362FC8"/>
    <w:rsid w:val="00364C6A"/>
    <w:rsid w:val="0036539B"/>
    <w:rsid w:val="003658D1"/>
    <w:rsid w:val="00371769"/>
    <w:rsid w:val="00371999"/>
    <w:rsid w:val="003726C4"/>
    <w:rsid w:val="00380E0B"/>
    <w:rsid w:val="003812FF"/>
    <w:rsid w:val="00386246"/>
    <w:rsid w:val="00392551"/>
    <w:rsid w:val="003A3A90"/>
    <w:rsid w:val="003A6A47"/>
    <w:rsid w:val="003A6E49"/>
    <w:rsid w:val="003A6EB9"/>
    <w:rsid w:val="003B6979"/>
    <w:rsid w:val="003C43FF"/>
    <w:rsid w:val="003C6BC9"/>
    <w:rsid w:val="003D0551"/>
    <w:rsid w:val="003D17C5"/>
    <w:rsid w:val="003E0087"/>
    <w:rsid w:val="003E17C5"/>
    <w:rsid w:val="003E23C2"/>
    <w:rsid w:val="003E3D17"/>
    <w:rsid w:val="003E4D85"/>
    <w:rsid w:val="003E56EC"/>
    <w:rsid w:val="003E6EBB"/>
    <w:rsid w:val="003F1335"/>
    <w:rsid w:val="003F15C3"/>
    <w:rsid w:val="003F1E06"/>
    <w:rsid w:val="003F2495"/>
    <w:rsid w:val="003F2BB9"/>
    <w:rsid w:val="003F4875"/>
    <w:rsid w:val="003F4E0D"/>
    <w:rsid w:val="003F4F8B"/>
    <w:rsid w:val="003F4F99"/>
    <w:rsid w:val="003F5A3A"/>
    <w:rsid w:val="003F5B46"/>
    <w:rsid w:val="0040013C"/>
    <w:rsid w:val="00403345"/>
    <w:rsid w:val="00403624"/>
    <w:rsid w:val="00404317"/>
    <w:rsid w:val="00404BB6"/>
    <w:rsid w:val="0041019D"/>
    <w:rsid w:val="00420390"/>
    <w:rsid w:val="00421847"/>
    <w:rsid w:val="00421C4C"/>
    <w:rsid w:val="00424FF8"/>
    <w:rsid w:val="00432B84"/>
    <w:rsid w:val="00433546"/>
    <w:rsid w:val="0043572C"/>
    <w:rsid w:val="00441F5C"/>
    <w:rsid w:val="004422F1"/>
    <w:rsid w:val="0044356C"/>
    <w:rsid w:val="004453D7"/>
    <w:rsid w:val="00445902"/>
    <w:rsid w:val="00446091"/>
    <w:rsid w:val="004527B7"/>
    <w:rsid w:val="00452817"/>
    <w:rsid w:val="00454A0C"/>
    <w:rsid w:val="00454E33"/>
    <w:rsid w:val="004553F2"/>
    <w:rsid w:val="0045760B"/>
    <w:rsid w:val="00461674"/>
    <w:rsid w:val="00461BC9"/>
    <w:rsid w:val="00461E5A"/>
    <w:rsid w:val="004644DD"/>
    <w:rsid w:val="0047017E"/>
    <w:rsid w:val="004717EB"/>
    <w:rsid w:val="00472309"/>
    <w:rsid w:val="0047235B"/>
    <w:rsid w:val="00472DA5"/>
    <w:rsid w:val="004755FC"/>
    <w:rsid w:val="004761E2"/>
    <w:rsid w:val="00483F69"/>
    <w:rsid w:val="0048750A"/>
    <w:rsid w:val="00491654"/>
    <w:rsid w:val="004940F1"/>
    <w:rsid w:val="00495258"/>
    <w:rsid w:val="00496C56"/>
    <w:rsid w:val="004A01CF"/>
    <w:rsid w:val="004A10CB"/>
    <w:rsid w:val="004A37E1"/>
    <w:rsid w:val="004B22FC"/>
    <w:rsid w:val="004B7581"/>
    <w:rsid w:val="004C06E8"/>
    <w:rsid w:val="004C17C6"/>
    <w:rsid w:val="004C6315"/>
    <w:rsid w:val="004D018C"/>
    <w:rsid w:val="004E0425"/>
    <w:rsid w:val="004E43F9"/>
    <w:rsid w:val="004E70FE"/>
    <w:rsid w:val="004F0A7D"/>
    <w:rsid w:val="004F180A"/>
    <w:rsid w:val="004F23C8"/>
    <w:rsid w:val="004F4166"/>
    <w:rsid w:val="004F5130"/>
    <w:rsid w:val="00503FC6"/>
    <w:rsid w:val="00504D0E"/>
    <w:rsid w:val="00507851"/>
    <w:rsid w:val="00513561"/>
    <w:rsid w:val="00517215"/>
    <w:rsid w:val="00520179"/>
    <w:rsid w:val="00522A80"/>
    <w:rsid w:val="00524013"/>
    <w:rsid w:val="00526266"/>
    <w:rsid w:val="005278A3"/>
    <w:rsid w:val="005302C1"/>
    <w:rsid w:val="00534CA5"/>
    <w:rsid w:val="00543B94"/>
    <w:rsid w:val="005471EE"/>
    <w:rsid w:val="005475F2"/>
    <w:rsid w:val="00551D85"/>
    <w:rsid w:val="005542EB"/>
    <w:rsid w:val="00557E86"/>
    <w:rsid w:val="00561CC1"/>
    <w:rsid w:val="00562462"/>
    <w:rsid w:val="00564770"/>
    <w:rsid w:val="00564C22"/>
    <w:rsid w:val="00566072"/>
    <w:rsid w:val="0056633E"/>
    <w:rsid w:val="005663E0"/>
    <w:rsid w:val="005700DD"/>
    <w:rsid w:val="00570832"/>
    <w:rsid w:val="00573AFB"/>
    <w:rsid w:val="00573E4A"/>
    <w:rsid w:val="005769CA"/>
    <w:rsid w:val="0057731D"/>
    <w:rsid w:val="00577C54"/>
    <w:rsid w:val="00580051"/>
    <w:rsid w:val="00581DC1"/>
    <w:rsid w:val="00585A1B"/>
    <w:rsid w:val="005866CF"/>
    <w:rsid w:val="0058744C"/>
    <w:rsid w:val="00590F4B"/>
    <w:rsid w:val="00594A3D"/>
    <w:rsid w:val="005978A1"/>
    <w:rsid w:val="005A230B"/>
    <w:rsid w:val="005A2A7C"/>
    <w:rsid w:val="005A355B"/>
    <w:rsid w:val="005A4B0E"/>
    <w:rsid w:val="005A5132"/>
    <w:rsid w:val="005A6AB2"/>
    <w:rsid w:val="005A72D6"/>
    <w:rsid w:val="005B06F6"/>
    <w:rsid w:val="005C312D"/>
    <w:rsid w:val="005C46B6"/>
    <w:rsid w:val="005C693A"/>
    <w:rsid w:val="005D2531"/>
    <w:rsid w:val="005E15BC"/>
    <w:rsid w:val="005E4D8C"/>
    <w:rsid w:val="005E7179"/>
    <w:rsid w:val="005E7555"/>
    <w:rsid w:val="005E77C5"/>
    <w:rsid w:val="005F0F08"/>
    <w:rsid w:val="005F0FD8"/>
    <w:rsid w:val="005F1B6B"/>
    <w:rsid w:val="005F55FF"/>
    <w:rsid w:val="00600653"/>
    <w:rsid w:val="00607711"/>
    <w:rsid w:val="00607FA0"/>
    <w:rsid w:val="006115ED"/>
    <w:rsid w:val="0061401B"/>
    <w:rsid w:val="006173C5"/>
    <w:rsid w:val="00622277"/>
    <w:rsid w:val="00622844"/>
    <w:rsid w:val="00623410"/>
    <w:rsid w:val="006235D6"/>
    <w:rsid w:val="006322ED"/>
    <w:rsid w:val="006554A1"/>
    <w:rsid w:val="00660FEB"/>
    <w:rsid w:val="006634F9"/>
    <w:rsid w:val="00670C95"/>
    <w:rsid w:val="006755D5"/>
    <w:rsid w:val="00675642"/>
    <w:rsid w:val="00675AD2"/>
    <w:rsid w:val="006808D3"/>
    <w:rsid w:val="00680F48"/>
    <w:rsid w:val="00682889"/>
    <w:rsid w:val="00682D64"/>
    <w:rsid w:val="006931CD"/>
    <w:rsid w:val="006940BE"/>
    <w:rsid w:val="00694EE4"/>
    <w:rsid w:val="006A056D"/>
    <w:rsid w:val="006A2F5D"/>
    <w:rsid w:val="006A3891"/>
    <w:rsid w:val="006A6B29"/>
    <w:rsid w:val="006B13E6"/>
    <w:rsid w:val="006B1717"/>
    <w:rsid w:val="006B1C23"/>
    <w:rsid w:val="006B41B3"/>
    <w:rsid w:val="006B62D8"/>
    <w:rsid w:val="006B6519"/>
    <w:rsid w:val="006B6601"/>
    <w:rsid w:val="006B7D97"/>
    <w:rsid w:val="006C03C5"/>
    <w:rsid w:val="006C2B7F"/>
    <w:rsid w:val="006D141C"/>
    <w:rsid w:val="006D1787"/>
    <w:rsid w:val="006D17E5"/>
    <w:rsid w:val="006D2DC8"/>
    <w:rsid w:val="006D47CF"/>
    <w:rsid w:val="006D47E1"/>
    <w:rsid w:val="006E0F13"/>
    <w:rsid w:val="006E1C5F"/>
    <w:rsid w:val="006E268E"/>
    <w:rsid w:val="006E2A17"/>
    <w:rsid w:val="006F3966"/>
    <w:rsid w:val="00700176"/>
    <w:rsid w:val="00704A51"/>
    <w:rsid w:val="00704AA9"/>
    <w:rsid w:val="00705DF9"/>
    <w:rsid w:val="00715A92"/>
    <w:rsid w:val="007171B2"/>
    <w:rsid w:val="00720FBE"/>
    <w:rsid w:val="007224EB"/>
    <w:rsid w:val="00732E6B"/>
    <w:rsid w:val="00735B79"/>
    <w:rsid w:val="0074096D"/>
    <w:rsid w:val="00743A38"/>
    <w:rsid w:val="00746FAE"/>
    <w:rsid w:val="0075097A"/>
    <w:rsid w:val="00750DF9"/>
    <w:rsid w:val="00752415"/>
    <w:rsid w:val="00753A5B"/>
    <w:rsid w:val="0075623B"/>
    <w:rsid w:val="00761952"/>
    <w:rsid w:val="00761E6A"/>
    <w:rsid w:val="007627B7"/>
    <w:rsid w:val="00764485"/>
    <w:rsid w:val="00765423"/>
    <w:rsid w:val="00772111"/>
    <w:rsid w:val="00773FEB"/>
    <w:rsid w:val="00774205"/>
    <w:rsid w:val="00774A67"/>
    <w:rsid w:val="0077719F"/>
    <w:rsid w:val="00780067"/>
    <w:rsid w:val="0078040B"/>
    <w:rsid w:val="00782662"/>
    <w:rsid w:val="00784CBC"/>
    <w:rsid w:val="0079192E"/>
    <w:rsid w:val="00792EDB"/>
    <w:rsid w:val="007A0DFC"/>
    <w:rsid w:val="007A1A47"/>
    <w:rsid w:val="007A2777"/>
    <w:rsid w:val="007A5E1D"/>
    <w:rsid w:val="007A667E"/>
    <w:rsid w:val="007B40D4"/>
    <w:rsid w:val="007B6456"/>
    <w:rsid w:val="007B660B"/>
    <w:rsid w:val="007C17E2"/>
    <w:rsid w:val="007C43C2"/>
    <w:rsid w:val="007C7F81"/>
    <w:rsid w:val="007D2FDD"/>
    <w:rsid w:val="007D389F"/>
    <w:rsid w:val="007D5D2D"/>
    <w:rsid w:val="007D76B2"/>
    <w:rsid w:val="007D7A79"/>
    <w:rsid w:val="007E0C4F"/>
    <w:rsid w:val="007E385A"/>
    <w:rsid w:val="007E3DF8"/>
    <w:rsid w:val="007E69D6"/>
    <w:rsid w:val="007F1A24"/>
    <w:rsid w:val="007F5F42"/>
    <w:rsid w:val="00802B3A"/>
    <w:rsid w:val="00805435"/>
    <w:rsid w:val="00805F3D"/>
    <w:rsid w:val="008079F0"/>
    <w:rsid w:val="0081047F"/>
    <w:rsid w:val="00810FE2"/>
    <w:rsid w:val="0081149F"/>
    <w:rsid w:val="008123FA"/>
    <w:rsid w:val="00814B8E"/>
    <w:rsid w:val="00822220"/>
    <w:rsid w:val="00822357"/>
    <w:rsid w:val="00830E20"/>
    <w:rsid w:val="00831E12"/>
    <w:rsid w:val="00844651"/>
    <w:rsid w:val="0084623F"/>
    <w:rsid w:val="008505CC"/>
    <w:rsid w:val="00851D55"/>
    <w:rsid w:val="00852619"/>
    <w:rsid w:val="00853CA4"/>
    <w:rsid w:val="008560BB"/>
    <w:rsid w:val="00860A65"/>
    <w:rsid w:val="008623DB"/>
    <w:rsid w:val="0086324D"/>
    <w:rsid w:val="0086747F"/>
    <w:rsid w:val="008712BF"/>
    <w:rsid w:val="008715FC"/>
    <w:rsid w:val="00872345"/>
    <w:rsid w:val="00874E3B"/>
    <w:rsid w:val="008753D3"/>
    <w:rsid w:val="0088249B"/>
    <w:rsid w:val="00884E75"/>
    <w:rsid w:val="0088512C"/>
    <w:rsid w:val="00887CCC"/>
    <w:rsid w:val="0089440D"/>
    <w:rsid w:val="008958E1"/>
    <w:rsid w:val="008A0BB5"/>
    <w:rsid w:val="008A18F3"/>
    <w:rsid w:val="008A3E8C"/>
    <w:rsid w:val="008A4BA9"/>
    <w:rsid w:val="008A54B0"/>
    <w:rsid w:val="008B0A42"/>
    <w:rsid w:val="008B0F65"/>
    <w:rsid w:val="008B1E0D"/>
    <w:rsid w:val="008B2D3B"/>
    <w:rsid w:val="008B5B9D"/>
    <w:rsid w:val="008C2945"/>
    <w:rsid w:val="008C3EAF"/>
    <w:rsid w:val="008C4BE9"/>
    <w:rsid w:val="008C6C1F"/>
    <w:rsid w:val="008D7076"/>
    <w:rsid w:val="008E261E"/>
    <w:rsid w:val="008E3DC1"/>
    <w:rsid w:val="008E44A5"/>
    <w:rsid w:val="008E4637"/>
    <w:rsid w:val="008E4B2D"/>
    <w:rsid w:val="008F263F"/>
    <w:rsid w:val="008F288B"/>
    <w:rsid w:val="008F49FC"/>
    <w:rsid w:val="008F63B9"/>
    <w:rsid w:val="009049E5"/>
    <w:rsid w:val="00906ED0"/>
    <w:rsid w:val="0091143B"/>
    <w:rsid w:val="00913B1F"/>
    <w:rsid w:val="00920D75"/>
    <w:rsid w:val="0092176E"/>
    <w:rsid w:val="00921AD5"/>
    <w:rsid w:val="009220F0"/>
    <w:rsid w:val="00924CDD"/>
    <w:rsid w:val="00925A52"/>
    <w:rsid w:val="00927413"/>
    <w:rsid w:val="0093170B"/>
    <w:rsid w:val="00931C85"/>
    <w:rsid w:val="009339CD"/>
    <w:rsid w:val="00940E9C"/>
    <w:rsid w:val="009425BF"/>
    <w:rsid w:val="00944EED"/>
    <w:rsid w:val="00954778"/>
    <w:rsid w:val="009557F0"/>
    <w:rsid w:val="0095642F"/>
    <w:rsid w:val="0096039A"/>
    <w:rsid w:val="009638B9"/>
    <w:rsid w:val="009658D4"/>
    <w:rsid w:val="00966986"/>
    <w:rsid w:val="00967444"/>
    <w:rsid w:val="00970115"/>
    <w:rsid w:val="00974A2C"/>
    <w:rsid w:val="00977017"/>
    <w:rsid w:val="00980A35"/>
    <w:rsid w:val="0098163D"/>
    <w:rsid w:val="00981D44"/>
    <w:rsid w:val="00984C97"/>
    <w:rsid w:val="00990D32"/>
    <w:rsid w:val="00994457"/>
    <w:rsid w:val="00996511"/>
    <w:rsid w:val="009A4BF1"/>
    <w:rsid w:val="009A6441"/>
    <w:rsid w:val="009A6525"/>
    <w:rsid w:val="009B1D37"/>
    <w:rsid w:val="009B35B8"/>
    <w:rsid w:val="009B4C31"/>
    <w:rsid w:val="009B58A6"/>
    <w:rsid w:val="009C0CFE"/>
    <w:rsid w:val="009D22B0"/>
    <w:rsid w:val="009E30E2"/>
    <w:rsid w:val="009E6023"/>
    <w:rsid w:val="009E621D"/>
    <w:rsid w:val="009E7C4F"/>
    <w:rsid w:val="009F0550"/>
    <w:rsid w:val="009F08B3"/>
    <w:rsid w:val="009F195D"/>
    <w:rsid w:val="009F20F5"/>
    <w:rsid w:val="009F2A33"/>
    <w:rsid w:val="009F2B71"/>
    <w:rsid w:val="009F4045"/>
    <w:rsid w:val="00A00F06"/>
    <w:rsid w:val="00A01F4C"/>
    <w:rsid w:val="00A032DB"/>
    <w:rsid w:val="00A04D40"/>
    <w:rsid w:val="00A14720"/>
    <w:rsid w:val="00A14D00"/>
    <w:rsid w:val="00A17805"/>
    <w:rsid w:val="00A225A5"/>
    <w:rsid w:val="00A233B1"/>
    <w:rsid w:val="00A243C7"/>
    <w:rsid w:val="00A24F5D"/>
    <w:rsid w:val="00A27104"/>
    <w:rsid w:val="00A27A43"/>
    <w:rsid w:val="00A30534"/>
    <w:rsid w:val="00A3067B"/>
    <w:rsid w:val="00A33290"/>
    <w:rsid w:val="00A35F18"/>
    <w:rsid w:val="00A366AF"/>
    <w:rsid w:val="00A373F6"/>
    <w:rsid w:val="00A43FA0"/>
    <w:rsid w:val="00A506BE"/>
    <w:rsid w:val="00A50F39"/>
    <w:rsid w:val="00A579DF"/>
    <w:rsid w:val="00A70F0E"/>
    <w:rsid w:val="00A71B88"/>
    <w:rsid w:val="00A73E73"/>
    <w:rsid w:val="00A80C55"/>
    <w:rsid w:val="00A81F53"/>
    <w:rsid w:val="00AA07A3"/>
    <w:rsid w:val="00AA1502"/>
    <w:rsid w:val="00AA2A7D"/>
    <w:rsid w:val="00AA31D2"/>
    <w:rsid w:val="00AB2D1D"/>
    <w:rsid w:val="00AB6A21"/>
    <w:rsid w:val="00AB7B9A"/>
    <w:rsid w:val="00AC176C"/>
    <w:rsid w:val="00AC1B1D"/>
    <w:rsid w:val="00AC34A6"/>
    <w:rsid w:val="00AD0979"/>
    <w:rsid w:val="00AD1256"/>
    <w:rsid w:val="00AD4AD3"/>
    <w:rsid w:val="00AD7626"/>
    <w:rsid w:val="00AE1273"/>
    <w:rsid w:val="00AE3071"/>
    <w:rsid w:val="00AE4743"/>
    <w:rsid w:val="00AE4BF2"/>
    <w:rsid w:val="00AE7565"/>
    <w:rsid w:val="00AF04F5"/>
    <w:rsid w:val="00AF1B68"/>
    <w:rsid w:val="00AF1EB7"/>
    <w:rsid w:val="00AF4D87"/>
    <w:rsid w:val="00AF603A"/>
    <w:rsid w:val="00AF70C9"/>
    <w:rsid w:val="00B227BC"/>
    <w:rsid w:val="00B23216"/>
    <w:rsid w:val="00B24DDC"/>
    <w:rsid w:val="00B34D03"/>
    <w:rsid w:val="00B353DA"/>
    <w:rsid w:val="00B35E03"/>
    <w:rsid w:val="00B5358F"/>
    <w:rsid w:val="00B54172"/>
    <w:rsid w:val="00B56E28"/>
    <w:rsid w:val="00B604C2"/>
    <w:rsid w:val="00B6178B"/>
    <w:rsid w:val="00B61F82"/>
    <w:rsid w:val="00B637A8"/>
    <w:rsid w:val="00B67BA1"/>
    <w:rsid w:val="00B84545"/>
    <w:rsid w:val="00B85E86"/>
    <w:rsid w:val="00B871EC"/>
    <w:rsid w:val="00BA325A"/>
    <w:rsid w:val="00BA72EB"/>
    <w:rsid w:val="00BB0A4B"/>
    <w:rsid w:val="00BB4904"/>
    <w:rsid w:val="00BB7CDA"/>
    <w:rsid w:val="00BC2FF2"/>
    <w:rsid w:val="00BC7D3F"/>
    <w:rsid w:val="00BD298C"/>
    <w:rsid w:val="00BE2137"/>
    <w:rsid w:val="00BE368A"/>
    <w:rsid w:val="00BE4321"/>
    <w:rsid w:val="00BE647A"/>
    <w:rsid w:val="00BE64C3"/>
    <w:rsid w:val="00BF03D2"/>
    <w:rsid w:val="00BF06E3"/>
    <w:rsid w:val="00BF0AD1"/>
    <w:rsid w:val="00BF12C3"/>
    <w:rsid w:val="00BF16DE"/>
    <w:rsid w:val="00BF724D"/>
    <w:rsid w:val="00C00147"/>
    <w:rsid w:val="00C025B1"/>
    <w:rsid w:val="00C02702"/>
    <w:rsid w:val="00C0331C"/>
    <w:rsid w:val="00C04E9A"/>
    <w:rsid w:val="00C06430"/>
    <w:rsid w:val="00C111BF"/>
    <w:rsid w:val="00C15699"/>
    <w:rsid w:val="00C1650E"/>
    <w:rsid w:val="00C21BBE"/>
    <w:rsid w:val="00C32253"/>
    <w:rsid w:val="00C32652"/>
    <w:rsid w:val="00C3608F"/>
    <w:rsid w:val="00C3676A"/>
    <w:rsid w:val="00C44CA6"/>
    <w:rsid w:val="00C45DC1"/>
    <w:rsid w:val="00C46BCA"/>
    <w:rsid w:val="00C50B53"/>
    <w:rsid w:val="00C5303B"/>
    <w:rsid w:val="00C532CD"/>
    <w:rsid w:val="00C53EC9"/>
    <w:rsid w:val="00C5455D"/>
    <w:rsid w:val="00C54D1B"/>
    <w:rsid w:val="00C55959"/>
    <w:rsid w:val="00C55F08"/>
    <w:rsid w:val="00C565C6"/>
    <w:rsid w:val="00C60A44"/>
    <w:rsid w:val="00C60FCB"/>
    <w:rsid w:val="00C6213B"/>
    <w:rsid w:val="00C7284A"/>
    <w:rsid w:val="00C72F43"/>
    <w:rsid w:val="00C81EBE"/>
    <w:rsid w:val="00C830E1"/>
    <w:rsid w:val="00C878F5"/>
    <w:rsid w:val="00C92E06"/>
    <w:rsid w:val="00C94239"/>
    <w:rsid w:val="00C95804"/>
    <w:rsid w:val="00C97E91"/>
    <w:rsid w:val="00CA48BC"/>
    <w:rsid w:val="00CA7070"/>
    <w:rsid w:val="00CB11C6"/>
    <w:rsid w:val="00CB1E57"/>
    <w:rsid w:val="00CB3CE7"/>
    <w:rsid w:val="00CC180C"/>
    <w:rsid w:val="00CC20D4"/>
    <w:rsid w:val="00CC32D2"/>
    <w:rsid w:val="00CC35D3"/>
    <w:rsid w:val="00CC3A59"/>
    <w:rsid w:val="00CD03CE"/>
    <w:rsid w:val="00CD051F"/>
    <w:rsid w:val="00CD0D9E"/>
    <w:rsid w:val="00CD1B97"/>
    <w:rsid w:val="00CD5FE6"/>
    <w:rsid w:val="00CD7C4A"/>
    <w:rsid w:val="00CE073B"/>
    <w:rsid w:val="00CE101F"/>
    <w:rsid w:val="00CE3684"/>
    <w:rsid w:val="00CE4E82"/>
    <w:rsid w:val="00CE517C"/>
    <w:rsid w:val="00CE78A6"/>
    <w:rsid w:val="00CF00A9"/>
    <w:rsid w:val="00CF2641"/>
    <w:rsid w:val="00CF6A08"/>
    <w:rsid w:val="00D0474F"/>
    <w:rsid w:val="00D10E77"/>
    <w:rsid w:val="00D1692B"/>
    <w:rsid w:val="00D20A9A"/>
    <w:rsid w:val="00D222DD"/>
    <w:rsid w:val="00D22A55"/>
    <w:rsid w:val="00D22BB2"/>
    <w:rsid w:val="00D3397F"/>
    <w:rsid w:val="00D37B7D"/>
    <w:rsid w:val="00D4015C"/>
    <w:rsid w:val="00D421EA"/>
    <w:rsid w:val="00D44F90"/>
    <w:rsid w:val="00D50258"/>
    <w:rsid w:val="00D50474"/>
    <w:rsid w:val="00D53966"/>
    <w:rsid w:val="00D57191"/>
    <w:rsid w:val="00D6243D"/>
    <w:rsid w:val="00D64270"/>
    <w:rsid w:val="00D70DDC"/>
    <w:rsid w:val="00D72DFD"/>
    <w:rsid w:val="00D82A63"/>
    <w:rsid w:val="00D848C3"/>
    <w:rsid w:val="00D84D5B"/>
    <w:rsid w:val="00D87994"/>
    <w:rsid w:val="00D9085A"/>
    <w:rsid w:val="00D92E68"/>
    <w:rsid w:val="00D94DF8"/>
    <w:rsid w:val="00D95865"/>
    <w:rsid w:val="00D969C3"/>
    <w:rsid w:val="00DA3497"/>
    <w:rsid w:val="00DA3737"/>
    <w:rsid w:val="00DB14D5"/>
    <w:rsid w:val="00DB698D"/>
    <w:rsid w:val="00DC1470"/>
    <w:rsid w:val="00DC2780"/>
    <w:rsid w:val="00DC32F6"/>
    <w:rsid w:val="00DC3FEB"/>
    <w:rsid w:val="00DD29C0"/>
    <w:rsid w:val="00DD54AF"/>
    <w:rsid w:val="00DD67C8"/>
    <w:rsid w:val="00DE0349"/>
    <w:rsid w:val="00DE23C0"/>
    <w:rsid w:val="00DF0801"/>
    <w:rsid w:val="00DF16E2"/>
    <w:rsid w:val="00DF2CFC"/>
    <w:rsid w:val="00DF6A29"/>
    <w:rsid w:val="00DF6E51"/>
    <w:rsid w:val="00DF6EF3"/>
    <w:rsid w:val="00E00D58"/>
    <w:rsid w:val="00E039AC"/>
    <w:rsid w:val="00E124A8"/>
    <w:rsid w:val="00E1351A"/>
    <w:rsid w:val="00E15D77"/>
    <w:rsid w:val="00E201F9"/>
    <w:rsid w:val="00E216DE"/>
    <w:rsid w:val="00E2316E"/>
    <w:rsid w:val="00E32E0C"/>
    <w:rsid w:val="00E370FF"/>
    <w:rsid w:val="00E41B51"/>
    <w:rsid w:val="00E42D0E"/>
    <w:rsid w:val="00E44E62"/>
    <w:rsid w:val="00E454E3"/>
    <w:rsid w:val="00E470EB"/>
    <w:rsid w:val="00E47979"/>
    <w:rsid w:val="00E558EC"/>
    <w:rsid w:val="00E60A93"/>
    <w:rsid w:val="00E619FB"/>
    <w:rsid w:val="00E63C15"/>
    <w:rsid w:val="00E67727"/>
    <w:rsid w:val="00E70993"/>
    <w:rsid w:val="00E72C5A"/>
    <w:rsid w:val="00E72C92"/>
    <w:rsid w:val="00E73E39"/>
    <w:rsid w:val="00E76341"/>
    <w:rsid w:val="00E80215"/>
    <w:rsid w:val="00E82FBC"/>
    <w:rsid w:val="00E84BD4"/>
    <w:rsid w:val="00E84EE1"/>
    <w:rsid w:val="00E877E1"/>
    <w:rsid w:val="00E91C89"/>
    <w:rsid w:val="00E9367B"/>
    <w:rsid w:val="00E95750"/>
    <w:rsid w:val="00E964D0"/>
    <w:rsid w:val="00EA0348"/>
    <w:rsid w:val="00EA5EE4"/>
    <w:rsid w:val="00EB17E4"/>
    <w:rsid w:val="00EB541D"/>
    <w:rsid w:val="00EB65F0"/>
    <w:rsid w:val="00EB7CF7"/>
    <w:rsid w:val="00EC62B2"/>
    <w:rsid w:val="00EC6720"/>
    <w:rsid w:val="00EC6B23"/>
    <w:rsid w:val="00EC6E82"/>
    <w:rsid w:val="00ED0173"/>
    <w:rsid w:val="00ED03EA"/>
    <w:rsid w:val="00ED312B"/>
    <w:rsid w:val="00ED41E2"/>
    <w:rsid w:val="00ED59CE"/>
    <w:rsid w:val="00ED60B9"/>
    <w:rsid w:val="00EE1AB2"/>
    <w:rsid w:val="00EE4E9B"/>
    <w:rsid w:val="00EE51AD"/>
    <w:rsid w:val="00EE5931"/>
    <w:rsid w:val="00EE5FBA"/>
    <w:rsid w:val="00EF03EB"/>
    <w:rsid w:val="00EF12DB"/>
    <w:rsid w:val="00EF5BF9"/>
    <w:rsid w:val="00F017EC"/>
    <w:rsid w:val="00F02D74"/>
    <w:rsid w:val="00F044FC"/>
    <w:rsid w:val="00F102CA"/>
    <w:rsid w:val="00F10CB9"/>
    <w:rsid w:val="00F11775"/>
    <w:rsid w:val="00F12A14"/>
    <w:rsid w:val="00F13DC0"/>
    <w:rsid w:val="00F22285"/>
    <w:rsid w:val="00F23037"/>
    <w:rsid w:val="00F23FFC"/>
    <w:rsid w:val="00F27154"/>
    <w:rsid w:val="00F3066A"/>
    <w:rsid w:val="00F3158C"/>
    <w:rsid w:val="00F3182A"/>
    <w:rsid w:val="00F355FB"/>
    <w:rsid w:val="00F36C3C"/>
    <w:rsid w:val="00F37737"/>
    <w:rsid w:val="00F37F7C"/>
    <w:rsid w:val="00F40C4C"/>
    <w:rsid w:val="00F42E17"/>
    <w:rsid w:val="00F43DB8"/>
    <w:rsid w:val="00F45696"/>
    <w:rsid w:val="00F46CE5"/>
    <w:rsid w:val="00F56D9F"/>
    <w:rsid w:val="00F6069C"/>
    <w:rsid w:val="00F636CF"/>
    <w:rsid w:val="00F639A9"/>
    <w:rsid w:val="00F677A5"/>
    <w:rsid w:val="00F71A56"/>
    <w:rsid w:val="00F80996"/>
    <w:rsid w:val="00F81A82"/>
    <w:rsid w:val="00F82D19"/>
    <w:rsid w:val="00F83DB3"/>
    <w:rsid w:val="00F845EA"/>
    <w:rsid w:val="00F9194E"/>
    <w:rsid w:val="00F94B56"/>
    <w:rsid w:val="00FA2BD2"/>
    <w:rsid w:val="00FA3DC8"/>
    <w:rsid w:val="00FA77EB"/>
    <w:rsid w:val="00FC329B"/>
    <w:rsid w:val="00FC6D0B"/>
    <w:rsid w:val="00FD2440"/>
    <w:rsid w:val="00FD5FBA"/>
    <w:rsid w:val="00FD65C3"/>
    <w:rsid w:val="00FD7279"/>
    <w:rsid w:val="00FD7620"/>
    <w:rsid w:val="00FD7697"/>
    <w:rsid w:val="00FE3E08"/>
    <w:rsid w:val="00FE437D"/>
    <w:rsid w:val="00FE5BB1"/>
    <w:rsid w:val="00FE5E59"/>
    <w:rsid w:val="00FF0CB3"/>
    <w:rsid w:val="00FF3C32"/>
    <w:rsid w:val="00FF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7079"/>
  <w15:docId w15:val="{90F2D9A7-FF4C-41D3-B325-72604D65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C6"/>
  </w:style>
  <w:style w:type="paragraph" w:styleId="Heading1">
    <w:name w:val="heading 1"/>
    <w:basedOn w:val="Normal"/>
    <w:next w:val="Normal"/>
    <w:link w:val="Heading1Char"/>
    <w:uiPriority w:val="9"/>
    <w:qFormat/>
    <w:rsid w:val="002B6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9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9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D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6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9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1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1E2"/>
  </w:style>
  <w:style w:type="paragraph" w:styleId="Footer">
    <w:name w:val="footer"/>
    <w:basedOn w:val="Normal"/>
    <w:link w:val="FooterChar"/>
    <w:uiPriority w:val="99"/>
    <w:unhideWhenUsed/>
    <w:rsid w:val="00ED41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1E2"/>
  </w:style>
  <w:style w:type="paragraph" w:styleId="NoSpacing">
    <w:name w:val="No Spacing"/>
    <w:uiPriority w:val="1"/>
    <w:qFormat/>
    <w:rsid w:val="006322ED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43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546"/>
    <w:rPr>
      <w:b/>
      <w:bCs/>
      <w:sz w:val="20"/>
      <w:szCs w:val="20"/>
    </w:rPr>
  </w:style>
  <w:style w:type="table" w:customStyle="1" w:styleId="TableGrid">
    <w:name w:val="TableGrid"/>
    <w:rsid w:val="005F0FD8"/>
    <w:pPr>
      <w:spacing w:after="0" w:line="240" w:lineRule="auto"/>
    </w:pPr>
    <w:rPr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5B2D-71EA-4669-A67C-579D986E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FUJITSU-PC</dc:creator>
  <cp:keywords/>
  <dc:description/>
  <cp:lastModifiedBy>User</cp:lastModifiedBy>
  <cp:revision>122</cp:revision>
  <cp:lastPrinted>2021-12-27T08:27:00Z</cp:lastPrinted>
  <dcterms:created xsi:type="dcterms:W3CDTF">2021-11-29T13:33:00Z</dcterms:created>
  <dcterms:modified xsi:type="dcterms:W3CDTF">2021-12-27T09:46:00Z</dcterms:modified>
</cp:coreProperties>
</file>