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3AD" w:rsidRDefault="009833AD" w:rsidP="009833AD">
      <w:pPr>
        <w:shd w:val="clear" w:color="auto" w:fill="FFFFFF"/>
        <w:spacing w:after="0" w:line="360" w:lineRule="auto"/>
        <w:jc w:val="center"/>
        <w:rPr>
          <w:rFonts w:ascii="Sylfaen" w:eastAsia="Times New Roman" w:hAnsi="Sylfaen" w:cs="Sylfaen"/>
          <w:b/>
          <w:bCs/>
          <w:color w:val="000000"/>
          <w:sz w:val="24"/>
          <w:szCs w:val="24"/>
          <w:lang w:val="ka-GE"/>
        </w:rPr>
      </w:pPr>
    </w:p>
    <w:p w:rsidR="00D5423A" w:rsidRDefault="00D5423A" w:rsidP="009833AD">
      <w:pPr>
        <w:shd w:val="clear" w:color="auto" w:fill="FFFFFF"/>
        <w:spacing w:after="0" w:line="360" w:lineRule="auto"/>
        <w:jc w:val="center"/>
        <w:rPr>
          <w:rFonts w:ascii="Sylfaen" w:eastAsia="Times New Roman" w:hAnsi="Sylfaen" w:cs="Sylfaen"/>
          <w:b/>
          <w:bCs/>
          <w:color w:val="000000"/>
          <w:sz w:val="24"/>
          <w:szCs w:val="24"/>
          <w:lang w:val="ka-GE"/>
        </w:rPr>
      </w:pPr>
    </w:p>
    <w:p w:rsidR="009833AD" w:rsidRDefault="00021092" w:rsidP="009833AD">
      <w:pPr>
        <w:shd w:val="clear" w:color="auto" w:fill="FFFFFF"/>
        <w:spacing w:after="0" w:line="360" w:lineRule="auto"/>
        <w:jc w:val="center"/>
        <w:rPr>
          <w:rFonts w:ascii="Sylfaen" w:eastAsia="Times New Roman" w:hAnsi="Sylfaen" w:cs="Sylfaen"/>
          <w:b/>
          <w:bCs/>
          <w:color w:val="000000"/>
          <w:sz w:val="24"/>
          <w:szCs w:val="24"/>
          <w:lang w:val="ka-GE"/>
        </w:rPr>
      </w:pPr>
      <w:r>
        <w:rPr>
          <w:rFonts w:ascii="Sylfaen" w:eastAsia="Times New Roman" w:hAnsi="Sylfaen" w:cs="Sylfaen"/>
          <w:b/>
          <w:bCs/>
          <w:color w:val="000000"/>
          <w:sz w:val="24"/>
          <w:szCs w:val="24"/>
          <w:lang w:val="ka-GE"/>
        </w:rPr>
        <w:t>ქალაქ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a-GE"/>
        </w:rPr>
        <w:t xml:space="preserve"> </w:t>
      </w:r>
      <w:r w:rsidR="009833AD">
        <w:rPr>
          <w:rFonts w:ascii="Sylfaen" w:eastAsia="Times New Roman" w:hAnsi="Sylfaen" w:cs="Sylfaen"/>
          <w:b/>
          <w:bCs/>
          <w:color w:val="000000"/>
          <w:sz w:val="24"/>
          <w:szCs w:val="24"/>
          <w:lang w:val="ka-GE"/>
        </w:rPr>
        <w:t>ქუთაი</w:t>
      </w:r>
      <w:r>
        <w:rPr>
          <w:rFonts w:ascii="Sylfaen" w:eastAsia="Times New Roman" w:hAnsi="Sylfaen" w:cs="Sylfaen"/>
          <w:b/>
          <w:bCs/>
          <w:color w:val="000000"/>
          <w:sz w:val="24"/>
          <w:szCs w:val="24"/>
          <w:lang w:val="ka-GE"/>
        </w:rPr>
        <w:t>სის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b/>
          <w:bCs/>
          <w:color w:val="000000"/>
          <w:sz w:val="24"/>
          <w:szCs w:val="24"/>
          <w:lang w:val="ka-GE"/>
        </w:rPr>
        <w:t>მუნიციპალიტეტის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b/>
          <w:bCs/>
          <w:color w:val="000000"/>
          <w:sz w:val="24"/>
          <w:szCs w:val="24"/>
          <w:lang w:val="ka-GE"/>
        </w:rPr>
        <w:t>საკრებულოს</w:t>
      </w:r>
    </w:p>
    <w:p w:rsidR="00021092" w:rsidRPr="00D5423A" w:rsidRDefault="00021092" w:rsidP="009833A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a-G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b/>
          <w:bCs/>
          <w:color w:val="000000"/>
          <w:sz w:val="24"/>
          <w:szCs w:val="24"/>
          <w:lang w:val="ka-GE"/>
        </w:rPr>
        <w:t>საკონკურსო კომისიის</w:t>
      </w:r>
    </w:p>
    <w:p w:rsidR="00021092" w:rsidRDefault="00021092" w:rsidP="009833AD">
      <w:pPr>
        <w:shd w:val="clear" w:color="auto" w:fill="FFFFFF"/>
        <w:spacing w:after="0" w:line="240" w:lineRule="auto"/>
        <w:rPr>
          <w:rFonts w:ascii="Sylfaen" w:eastAsia="Times New Roman" w:hAnsi="Sylfaen" w:cs="Sylfaen"/>
          <w:b/>
          <w:bCs/>
          <w:color w:val="000000"/>
          <w:sz w:val="24"/>
          <w:szCs w:val="24"/>
          <w:lang w:val="ka-GE"/>
        </w:rPr>
      </w:pPr>
    </w:p>
    <w:p w:rsidR="00021092" w:rsidRPr="00D5423A" w:rsidRDefault="00021092" w:rsidP="000210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a-GE"/>
        </w:rPr>
      </w:pPr>
      <w:r>
        <w:rPr>
          <w:rFonts w:ascii="Sylfaen" w:eastAsia="Times New Roman" w:hAnsi="Sylfaen" w:cs="Sylfaen"/>
          <w:b/>
          <w:bCs/>
          <w:color w:val="000000"/>
          <w:sz w:val="24"/>
          <w:szCs w:val="24"/>
          <w:lang w:val="ka-GE"/>
        </w:rPr>
        <w:t>განცხადება</w:t>
      </w:r>
    </w:p>
    <w:p w:rsidR="000E63F7" w:rsidRPr="00D5423A" w:rsidRDefault="000E63F7" w:rsidP="002D1C07">
      <w:pPr>
        <w:pStyle w:val="Normal1"/>
        <w:spacing w:after="0" w:line="360" w:lineRule="auto"/>
        <w:jc w:val="both"/>
        <w:rPr>
          <w:rFonts w:ascii="Sylfaen" w:hAnsi="Sylfaen"/>
          <w:sz w:val="20"/>
          <w:szCs w:val="20"/>
        </w:rPr>
      </w:pPr>
    </w:p>
    <w:p w:rsidR="000E63F7" w:rsidRPr="00F83309" w:rsidRDefault="000E63F7" w:rsidP="000E63F7">
      <w:pPr>
        <w:pStyle w:val="Normal1"/>
        <w:spacing w:after="0" w:line="360" w:lineRule="auto"/>
        <w:ind w:firstLine="708"/>
        <w:jc w:val="both"/>
        <w:rPr>
          <w:rFonts w:ascii="Sylfaen" w:hAnsi="Sylfaen"/>
          <w:sz w:val="20"/>
          <w:szCs w:val="20"/>
        </w:rPr>
      </w:pPr>
      <w:r w:rsidRPr="00F83309">
        <w:rPr>
          <w:rFonts w:ascii="Sylfaen" w:hAnsi="Sylfaen"/>
          <w:sz w:val="20"/>
          <w:szCs w:val="20"/>
        </w:rPr>
        <w:t>ქალაქ ქუთაისის მუნიციპალიტეტის საკრებულო</w:t>
      </w:r>
      <w:r w:rsidR="00F83309" w:rsidRPr="00F83309">
        <w:rPr>
          <w:rFonts w:ascii="Sylfaen" w:hAnsi="Sylfaen"/>
          <w:sz w:val="20"/>
          <w:szCs w:val="20"/>
        </w:rPr>
        <w:t>,</w:t>
      </w:r>
      <w:r w:rsidRPr="00F83309">
        <w:rPr>
          <w:rFonts w:ascii="Sylfaen" w:hAnsi="Sylfaen"/>
          <w:sz w:val="20"/>
          <w:szCs w:val="20"/>
        </w:rPr>
        <w:t xml:space="preserve"> სსიპ – საჯარო სამსახურის ბიუროს მიერ </w:t>
      </w:r>
      <w:proofErr w:type="spellStart"/>
      <w:r w:rsidRPr="00F83309">
        <w:rPr>
          <w:rFonts w:ascii="Sylfaen" w:hAnsi="Sylfaen"/>
          <w:sz w:val="20"/>
          <w:szCs w:val="20"/>
        </w:rPr>
        <w:t>ადმინისტრირებული</w:t>
      </w:r>
      <w:proofErr w:type="spellEnd"/>
      <w:r w:rsidRPr="00F83309">
        <w:rPr>
          <w:rFonts w:ascii="Sylfaen" w:hAnsi="Sylfaen"/>
          <w:sz w:val="20"/>
          <w:szCs w:val="20"/>
        </w:rPr>
        <w:t xml:space="preserve"> ვებგვერდის (</w:t>
      </w:r>
      <w:hyperlink r:id="rId5" w:history="1">
        <w:r w:rsidRPr="00F83309">
          <w:rPr>
            <w:rStyle w:val="Hyperlink"/>
            <w:rFonts w:ascii="Sylfaen" w:hAnsi="Sylfaen"/>
            <w:sz w:val="20"/>
            <w:szCs w:val="20"/>
          </w:rPr>
          <w:t>www.hr.gov.ge</w:t>
        </w:r>
      </w:hyperlink>
      <w:r w:rsidRPr="00F83309">
        <w:rPr>
          <w:rFonts w:ascii="Sylfaen" w:hAnsi="Sylfaen"/>
          <w:sz w:val="20"/>
          <w:szCs w:val="20"/>
        </w:rPr>
        <w:t>) მეშვეობით</w:t>
      </w:r>
      <w:r w:rsidR="00F83309" w:rsidRPr="00F83309">
        <w:rPr>
          <w:rFonts w:ascii="Sylfaen" w:hAnsi="Sylfaen"/>
          <w:sz w:val="20"/>
          <w:szCs w:val="20"/>
        </w:rPr>
        <w:t>,</w:t>
      </w:r>
      <w:r w:rsidRPr="00F83309">
        <w:rPr>
          <w:rFonts w:ascii="Sylfaen" w:hAnsi="Sylfaen"/>
          <w:sz w:val="20"/>
          <w:szCs w:val="20"/>
        </w:rPr>
        <w:t xml:space="preserve"> აცხადებს  </w:t>
      </w:r>
      <w:r w:rsidR="00CF088F" w:rsidRPr="00F83309">
        <w:rPr>
          <w:rFonts w:ascii="Sylfaen" w:hAnsi="Sylfaen"/>
          <w:sz w:val="20"/>
          <w:szCs w:val="20"/>
        </w:rPr>
        <w:t xml:space="preserve">შიდა </w:t>
      </w:r>
      <w:r w:rsidRPr="00F83309">
        <w:rPr>
          <w:rFonts w:ascii="Sylfaen" w:hAnsi="Sylfaen"/>
          <w:sz w:val="20"/>
          <w:szCs w:val="20"/>
        </w:rPr>
        <w:t xml:space="preserve">კონკურსს  </w:t>
      </w:r>
      <w:r w:rsidRPr="00360703">
        <w:rPr>
          <w:rFonts w:ascii="Sylfaen" w:hAnsi="Sylfaen"/>
          <w:b/>
          <w:sz w:val="20"/>
          <w:szCs w:val="20"/>
        </w:rPr>
        <w:t xml:space="preserve">ქალაქ ქუთაისის მუნიციპალიტეტის საკრებულოს აპარატის მეორადი სტრუქტურული </w:t>
      </w:r>
      <w:r w:rsidR="00CF088F" w:rsidRPr="00360703">
        <w:rPr>
          <w:rFonts w:ascii="Sylfaen" w:hAnsi="Sylfaen"/>
          <w:b/>
          <w:sz w:val="20"/>
          <w:szCs w:val="20"/>
        </w:rPr>
        <w:t>ერთეულ</w:t>
      </w:r>
      <w:r w:rsidRPr="00360703">
        <w:rPr>
          <w:rFonts w:ascii="Sylfaen" w:hAnsi="Sylfaen"/>
          <w:b/>
          <w:sz w:val="20"/>
          <w:szCs w:val="20"/>
        </w:rPr>
        <w:t>ის</w:t>
      </w:r>
      <w:r w:rsidR="00CF088F" w:rsidRPr="00360703">
        <w:rPr>
          <w:rFonts w:ascii="Sylfaen" w:hAnsi="Sylfaen"/>
          <w:b/>
          <w:sz w:val="20"/>
          <w:szCs w:val="20"/>
        </w:rPr>
        <w:t xml:space="preserve"> - </w:t>
      </w:r>
      <w:r w:rsidRPr="00360703">
        <w:rPr>
          <w:rFonts w:ascii="Sylfaen" w:hAnsi="Sylfaen"/>
          <w:b/>
          <w:sz w:val="20"/>
          <w:szCs w:val="20"/>
        </w:rPr>
        <w:t xml:space="preserve">საქმისწარმოებისა და მოქალაქეთა მიღების განყოფილების </w:t>
      </w:r>
      <w:r w:rsidR="00360703" w:rsidRPr="00360703">
        <w:rPr>
          <w:rFonts w:ascii="Sylfaen" w:hAnsi="Sylfaen"/>
          <w:b/>
          <w:sz w:val="20"/>
          <w:szCs w:val="20"/>
        </w:rPr>
        <w:t xml:space="preserve">პირველი კატეგორიის </w:t>
      </w:r>
      <w:r w:rsidRPr="00360703">
        <w:rPr>
          <w:rFonts w:ascii="Sylfaen" w:hAnsi="Sylfaen"/>
          <w:b/>
          <w:sz w:val="20"/>
          <w:szCs w:val="20"/>
        </w:rPr>
        <w:t>უფროსი</w:t>
      </w:r>
      <w:r w:rsidR="00360703" w:rsidRPr="00360703">
        <w:rPr>
          <w:rFonts w:ascii="Sylfaen" w:hAnsi="Sylfaen"/>
          <w:b/>
          <w:sz w:val="20"/>
          <w:szCs w:val="20"/>
        </w:rPr>
        <w:t xml:space="preserve"> სპეციალისტის</w:t>
      </w:r>
      <w:r w:rsidRPr="00F83309">
        <w:rPr>
          <w:rFonts w:ascii="Sylfaen" w:hAnsi="Sylfaen"/>
          <w:sz w:val="20"/>
          <w:szCs w:val="20"/>
        </w:rPr>
        <w:t xml:space="preserve"> ვაკანტურ </w:t>
      </w:r>
      <w:r w:rsidR="00F83309" w:rsidRPr="00F83309">
        <w:rPr>
          <w:rFonts w:ascii="Sylfaen" w:hAnsi="Sylfaen"/>
          <w:sz w:val="20"/>
          <w:szCs w:val="20"/>
        </w:rPr>
        <w:t>თანამდებობაზე</w:t>
      </w:r>
      <w:r w:rsidRPr="00F83309">
        <w:rPr>
          <w:rFonts w:ascii="Sylfaen" w:hAnsi="Sylfaen"/>
          <w:sz w:val="20"/>
          <w:szCs w:val="20"/>
        </w:rPr>
        <w:t>.</w:t>
      </w:r>
    </w:p>
    <w:p w:rsidR="00F83309" w:rsidRPr="00F83309" w:rsidRDefault="00F83309" w:rsidP="00F83309">
      <w:pPr>
        <w:pStyle w:val="Normal1"/>
        <w:spacing w:line="360" w:lineRule="auto"/>
        <w:ind w:firstLine="708"/>
        <w:jc w:val="both"/>
        <w:rPr>
          <w:rFonts w:ascii="Sylfaen" w:hAnsi="Sylfaen"/>
          <w:sz w:val="20"/>
          <w:szCs w:val="20"/>
        </w:rPr>
      </w:pPr>
      <w:r w:rsidRPr="00F83309">
        <w:rPr>
          <w:rFonts w:ascii="Sylfaen" w:hAnsi="Sylfaen"/>
          <w:sz w:val="20"/>
          <w:szCs w:val="20"/>
        </w:rPr>
        <w:t>შიდა კონკურსი ცხადდება პროფესიული საჯარო მოხელის ვაკანტური თანამდებობის დასაკავებლად საჯარო დაწესებულების ან/და ამ დაწესებულების სისტემის მასშტაბით და მასში მონაწილეობის მიღების უფლება აქვს იქ დასაქმებულ მოხელეს.</w:t>
      </w:r>
    </w:p>
    <w:p w:rsidR="00F83309" w:rsidRPr="00F83309" w:rsidRDefault="007138F3" w:rsidP="00AA0DCD">
      <w:pPr>
        <w:pStyle w:val="Normal1"/>
        <w:spacing w:after="0" w:line="360" w:lineRule="auto"/>
        <w:ind w:firstLine="708"/>
        <w:jc w:val="both"/>
        <w:rPr>
          <w:rFonts w:ascii="Sylfaen" w:hAnsi="Sylfaen"/>
          <w:sz w:val="20"/>
          <w:szCs w:val="20"/>
        </w:rPr>
      </w:pPr>
      <w:r w:rsidRPr="00F83309">
        <w:rPr>
          <w:rFonts w:ascii="Sylfaen" w:hAnsi="Sylfaen"/>
          <w:sz w:val="20"/>
          <w:szCs w:val="20"/>
        </w:rPr>
        <w:t>კა</w:t>
      </w:r>
      <w:r w:rsidR="00EB2D01">
        <w:rPr>
          <w:rFonts w:ascii="Sylfaen" w:hAnsi="Sylfaen"/>
          <w:sz w:val="20"/>
          <w:szCs w:val="20"/>
        </w:rPr>
        <w:t>ნდიდატმ</w:t>
      </w:r>
      <w:r w:rsidRPr="00F83309">
        <w:rPr>
          <w:rFonts w:ascii="Sylfaen" w:hAnsi="Sylfaen"/>
          <w:sz w:val="20"/>
          <w:szCs w:val="20"/>
        </w:rPr>
        <w:t xml:space="preserve">ა კონკურსში მონაწილეობისათვის განაცხადი უნდა </w:t>
      </w:r>
      <w:r w:rsidR="00EB2D01">
        <w:rPr>
          <w:rFonts w:ascii="Sylfaen" w:hAnsi="Sylfaen"/>
          <w:sz w:val="20"/>
          <w:szCs w:val="20"/>
        </w:rPr>
        <w:t>წარადგინოს</w:t>
      </w:r>
      <w:r w:rsidRPr="00F83309">
        <w:rPr>
          <w:rFonts w:ascii="Sylfaen" w:hAnsi="Sylfaen"/>
          <w:sz w:val="20"/>
          <w:szCs w:val="20"/>
        </w:rPr>
        <w:t xml:space="preserve"> მხოლოდ ელექტრონული ფორმით საჯარო სამსახურის ბიუროს მიერ </w:t>
      </w:r>
      <w:proofErr w:type="spellStart"/>
      <w:r w:rsidRPr="00F83309">
        <w:rPr>
          <w:rFonts w:ascii="Sylfaen" w:hAnsi="Sylfaen"/>
          <w:sz w:val="20"/>
          <w:szCs w:val="20"/>
        </w:rPr>
        <w:t>ადმინისტრირებული</w:t>
      </w:r>
      <w:proofErr w:type="spellEnd"/>
      <w:r w:rsidRPr="00F83309">
        <w:rPr>
          <w:rFonts w:ascii="Sylfaen" w:hAnsi="Sylfaen"/>
          <w:sz w:val="20"/>
          <w:szCs w:val="20"/>
        </w:rPr>
        <w:t xml:space="preserve"> ვებ-გვერდის </w:t>
      </w:r>
      <w:r w:rsidR="001B1A7B" w:rsidRPr="00F83309">
        <w:rPr>
          <w:rFonts w:ascii="Sylfaen" w:hAnsi="Sylfaen"/>
          <w:sz w:val="20"/>
          <w:szCs w:val="20"/>
        </w:rPr>
        <w:t xml:space="preserve">  </w:t>
      </w:r>
      <w:hyperlink r:id="rId6" w:history="1">
        <w:r w:rsidR="00975B9D" w:rsidRPr="00FA036E">
          <w:rPr>
            <w:rStyle w:val="Hyperlink"/>
          </w:rPr>
          <w:t>w</w:t>
        </w:r>
        <w:r w:rsidR="00975B9D" w:rsidRPr="00FA036E">
          <w:rPr>
            <w:rStyle w:val="Hyperlink"/>
            <w:rFonts w:ascii="Sylfaen" w:hAnsi="Sylfaen"/>
            <w:sz w:val="20"/>
            <w:szCs w:val="20"/>
          </w:rPr>
          <w:t>ww.hr.gov.ge</w:t>
        </w:r>
      </w:hyperlink>
      <w:r w:rsidR="00975B9D" w:rsidRPr="00360703">
        <w:rPr>
          <w:rFonts w:ascii="Sylfaen" w:hAnsi="Sylfaen"/>
          <w:sz w:val="20"/>
          <w:szCs w:val="20"/>
        </w:rPr>
        <w:t xml:space="preserve"> </w:t>
      </w:r>
      <w:r w:rsidRPr="00F83309">
        <w:rPr>
          <w:rFonts w:ascii="Sylfaen" w:hAnsi="Sylfaen"/>
          <w:sz w:val="20"/>
          <w:szCs w:val="20"/>
        </w:rPr>
        <w:t>მეშვეობით</w:t>
      </w:r>
      <w:r w:rsidR="00F83309" w:rsidRPr="00F83309">
        <w:rPr>
          <w:rFonts w:ascii="Sylfaen" w:hAnsi="Sylfaen"/>
          <w:sz w:val="20"/>
          <w:szCs w:val="20"/>
        </w:rPr>
        <w:t>.</w:t>
      </w:r>
    </w:p>
    <w:p w:rsidR="00AA0DCD" w:rsidRPr="00360703" w:rsidRDefault="00AA0DCD" w:rsidP="00AA0DCD">
      <w:pPr>
        <w:pStyle w:val="Normal1"/>
        <w:spacing w:after="0" w:line="360" w:lineRule="auto"/>
        <w:ind w:firstLine="708"/>
        <w:jc w:val="both"/>
        <w:rPr>
          <w:rFonts w:ascii="Sylfaen" w:hAnsi="Sylfaen"/>
          <w:b/>
          <w:sz w:val="20"/>
          <w:szCs w:val="20"/>
        </w:rPr>
      </w:pPr>
      <w:r w:rsidRPr="00360703">
        <w:rPr>
          <w:rFonts w:ascii="Sylfaen" w:hAnsi="Sylfaen"/>
          <w:b/>
          <w:sz w:val="20"/>
          <w:szCs w:val="20"/>
        </w:rPr>
        <w:t xml:space="preserve">განცხადებები მიიღება 2021  წლის </w:t>
      </w:r>
      <w:r w:rsidR="00360703" w:rsidRPr="00360703">
        <w:rPr>
          <w:rFonts w:ascii="Sylfaen" w:hAnsi="Sylfaen"/>
          <w:b/>
          <w:sz w:val="20"/>
          <w:szCs w:val="20"/>
        </w:rPr>
        <w:t>26 აპრილიდან</w:t>
      </w:r>
      <w:r w:rsidRPr="00360703">
        <w:rPr>
          <w:rFonts w:ascii="Sylfaen" w:hAnsi="Sylfaen"/>
          <w:b/>
          <w:sz w:val="20"/>
          <w:szCs w:val="20"/>
        </w:rPr>
        <w:t>  2021 წლის 3</w:t>
      </w:r>
      <w:r w:rsidR="00360703" w:rsidRPr="00360703">
        <w:rPr>
          <w:rFonts w:ascii="Sylfaen" w:hAnsi="Sylfaen"/>
          <w:b/>
          <w:sz w:val="20"/>
          <w:szCs w:val="20"/>
        </w:rPr>
        <w:t>0 მაისის</w:t>
      </w:r>
      <w:r w:rsidRPr="00360703">
        <w:rPr>
          <w:rFonts w:ascii="Sylfaen" w:hAnsi="Sylfaen"/>
          <w:b/>
          <w:sz w:val="20"/>
          <w:szCs w:val="20"/>
        </w:rPr>
        <w:t>  ჩათვლით.</w:t>
      </w:r>
    </w:p>
    <w:p w:rsidR="00AA0DCD" w:rsidRPr="00F83309" w:rsidRDefault="00AA0DCD" w:rsidP="00AA0DCD">
      <w:pPr>
        <w:pStyle w:val="Normal1"/>
        <w:spacing w:after="0" w:line="360" w:lineRule="auto"/>
        <w:ind w:firstLine="708"/>
        <w:jc w:val="both"/>
        <w:rPr>
          <w:rFonts w:ascii="Sylfaen" w:hAnsi="Sylfaen"/>
          <w:sz w:val="20"/>
          <w:szCs w:val="20"/>
        </w:rPr>
      </w:pPr>
      <w:r w:rsidRPr="00F83309">
        <w:rPr>
          <w:rFonts w:ascii="Sylfaen" w:hAnsi="Sylfaen"/>
          <w:sz w:val="20"/>
          <w:szCs w:val="20"/>
        </w:rPr>
        <w:t xml:space="preserve">ქალაქ ქუთაისის მუნიციპალიტეტის საკრებულოს აპარატის მეორადი სტრუქტურული ერთეულის - საქმისწარმოებისა და მოქალაქეთა მიღების განყოფილების </w:t>
      </w:r>
      <w:r w:rsidR="00360703" w:rsidRPr="00360703">
        <w:rPr>
          <w:rFonts w:ascii="Sylfaen" w:hAnsi="Sylfaen"/>
          <w:sz w:val="20"/>
          <w:szCs w:val="20"/>
          <w:lang w:val="ru-RU"/>
        </w:rPr>
        <w:t>პირველი კატეგორიის უფროსი სპეციალისტის</w:t>
      </w:r>
      <w:r w:rsidR="00360703">
        <w:rPr>
          <w:rFonts w:ascii="Sylfaen" w:hAnsi="Sylfaen"/>
          <w:sz w:val="20"/>
          <w:szCs w:val="20"/>
        </w:rPr>
        <w:t xml:space="preserve"> </w:t>
      </w:r>
      <w:r w:rsidRPr="00F83309">
        <w:rPr>
          <w:rFonts w:ascii="Sylfaen" w:hAnsi="Sylfaen"/>
          <w:sz w:val="20"/>
          <w:szCs w:val="20"/>
        </w:rPr>
        <w:t xml:space="preserve">ვაკანსიაზე განაცხადის გაკეთების დროს კანდიდატმა შესაბამის ველებში უნდა </w:t>
      </w:r>
      <w:r w:rsidR="00EB2D01">
        <w:rPr>
          <w:rFonts w:ascii="Sylfaen" w:hAnsi="Sylfaen"/>
          <w:sz w:val="20"/>
          <w:szCs w:val="20"/>
        </w:rPr>
        <w:t>ატვირთოს</w:t>
      </w:r>
      <w:r w:rsidRPr="00F83309">
        <w:rPr>
          <w:rFonts w:ascii="Sylfaen" w:hAnsi="Sylfaen"/>
          <w:sz w:val="20"/>
          <w:szCs w:val="20"/>
        </w:rPr>
        <w:t>:</w:t>
      </w:r>
    </w:p>
    <w:p w:rsidR="007138F3" w:rsidRPr="00F83309" w:rsidRDefault="007138F3" w:rsidP="001B1A7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Sylfaen" w:eastAsia="Times New Roman" w:hAnsi="Sylfaen" w:cs="Sylfaen"/>
          <w:sz w:val="20"/>
          <w:szCs w:val="20"/>
          <w:lang w:val="ka-GE"/>
        </w:rPr>
      </w:pPr>
      <w:r w:rsidRPr="00F83309">
        <w:rPr>
          <w:rFonts w:ascii="Sylfaen" w:eastAsia="Times New Roman" w:hAnsi="Sylfaen" w:cs="Sylfaen"/>
          <w:sz w:val="20"/>
          <w:szCs w:val="20"/>
          <w:lang w:val="ka-GE"/>
        </w:rPr>
        <w:t xml:space="preserve">ა) </w:t>
      </w:r>
      <w:r w:rsidRPr="007138F3">
        <w:rPr>
          <w:rFonts w:ascii="Sylfaen" w:eastAsia="Times New Roman" w:hAnsi="Sylfaen" w:cs="Sylfaen"/>
          <w:sz w:val="20"/>
          <w:szCs w:val="20"/>
          <w:lang w:val="ka-GE"/>
        </w:rPr>
        <w:t>სამუშაო გამოცდილების დამადასტურებელი დოკუმენტი;</w:t>
      </w:r>
    </w:p>
    <w:p w:rsidR="00EB2D01" w:rsidRDefault="007138F3" w:rsidP="00EB2D0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Sylfaen" w:eastAsia="Times New Roman" w:hAnsi="Sylfaen" w:cs="Sylfaen"/>
          <w:sz w:val="20"/>
          <w:szCs w:val="20"/>
          <w:lang w:val="ka-GE"/>
        </w:rPr>
      </w:pPr>
      <w:r w:rsidRPr="00F83309">
        <w:rPr>
          <w:rFonts w:ascii="Sylfaen" w:eastAsia="Times New Roman" w:hAnsi="Sylfaen" w:cs="Sylfaen"/>
          <w:sz w:val="20"/>
          <w:szCs w:val="20"/>
          <w:lang w:val="ka-GE"/>
        </w:rPr>
        <w:t>ბ)</w:t>
      </w:r>
      <w:r w:rsidRPr="007138F3">
        <w:rPr>
          <w:rFonts w:ascii="Sylfaen" w:eastAsia="Times New Roman" w:hAnsi="Sylfaen" w:cs="Sylfaen"/>
          <w:sz w:val="20"/>
          <w:szCs w:val="20"/>
          <w:lang w:val="ka-GE"/>
        </w:rPr>
        <w:t xml:space="preserve"> უმაღლესი განათლების დამადასტურებელი დოკუმენტი</w:t>
      </w:r>
      <w:r w:rsidR="001B1A7B" w:rsidRPr="00F83309">
        <w:rPr>
          <w:rFonts w:ascii="Sylfaen" w:eastAsia="Times New Roman" w:hAnsi="Sylfaen" w:cs="Sylfaen"/>
          <w:sz w:val="20"/>
          <w:szCs w:val="20"/>
          <w:lang w:val="ka-GE"/>
        </w:rPr>
        <w:t>.</w:t>
      </w:r>
    </w:p>
    <w:p w:rsidR="00AA0DCD" w:rsidRPr="00F83309" w:rsidRDefault="00B96570" w:rsidP="00EB2D0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Sylfaen" w:eastAsia="Calibri" w:hAnsi="Sylfaen" w:cs="Calibri"/>
          <w:color w:val="000000"/>
          <w:sz w:val="20"/>
          <w:szCs w:val="20"/>
          <w:lang w:val="ka-GE"/>
        </w:rPr>
      </w:pPr>
      <w:bookmarkStart w:id="0" w:name="_GoBack"/>
      <w:bookmarkEnd w:id="0"/>
      <w:r w:rsidRPr="00F83309">
        <w:rPr>
          <w:rFonts w:ascii="Sylfaen" w:hAnsi="Sylfaen"/>
          <w:sz w:val="20"/>
          <w:szCs w:val="20"/>
        </w:rPr>
        <w:t xml:space="preserve">შიდა </w:t>
      </w:r>
      <w:r w:rsidR="00AA0DCD" w:rsidRPr="00F83309">
        <w:rPr>
          <w:rFonts w:ascii="Sylfaen" w:eastAsia="Calibri" w:hAnsi="Sylfaen" w:cs="Calibri"/>
          <w:color w:val="000000"/>
          <w:sz w:val="20"/>
          <w:szCs w:val="20"/>
          <w:lang w:val="ka-GE"/>
        </w:rPr>
        <w:t>კონკურსის ეტაპებია:</w:t>
      </w:r>
    </w:p>
    <w:p w:rsidR="00AA0DCD" w:rsidRPr="00F83309" w:rsidRDefault="001B1A7B" w:rsidP="00AA0DCD">
      <w:pPr>
        <w:pStyle w:val="Normal1"/>
        <w:spacing w:after="0" w:line="360" w:lineRule="auto"/>
        <w:ind w:firstLine="708"/>
        <w:jc w:val="both"/>
        <w:rPr>
          <w:rFonts w:ascii="Sylfaen" w:hAnsi="Sylfaen"/>
          <w:sz w:val="20"/>
          <w:szCs w:val="20"/>
        </w:rPr>
      </w:pPr>
      <w:r w:rsidRPr="00F83309">
        <w:rPr>
          <w:rFonts w:ascii="Sylfaen" w:hAnsi="Sylfaen"/>
          <w:sz w:val="20"/>
          <w:szCs w:val="20"/>
        </w:rPr>
        <w:t xml:space="preserve">• </w:t>
      </w:r>
      <w:r w:rsidR="00AA0DCD" w:rsidRPr="00F83309">
        <w:rPr>
          <w:rFonts w:ascii="Sylfaen" w:hAnsi="Sylfaen"/>
          <w:sz w:val="20"/>
          <w:szCs w:val="20"/>
        </w:rPr>
        <w:t>განცხადების გადარჩევა</w:t>
      </w:r>
    </w:p>
    <w:p w:rsidR="00AA0DCD" w:rsidRDefault="001B1A7B" w:rsidP="00AA0DCD">
      <w:pPr>
        <w:pStyle w:val="Normal1"/>
        <w:spacing w:after="0" w:line="360" w:lineRule="auto"/>
        <w:ind w:firstLine="708"/>
        <w:jc w:val="both"/>
        <w:rPr>
          <w:rFonts w:ascii="Sylfaen" w:hAnsi="Sylfaen"/>
          <w:sz w:val="20"/>
          <w:szCs w:val="20"/>
        </w:rPr>
      </w:pPr>
      <w:r w:rsidRPr="00F83309">
        <w:rPr>
          <w:rFonts w:ascii="Sylfaen" w:hAnsi="Sylfaen"/>
          <w:sz w:val="20"/>
          <w:szCs w:val="20"/>
        </w:rPr>
        <w:t>• </w:t>
      </w:r>
      <w:r w:rsidR="00AA0DCD" w:rsidRPr="00F83309">
        <w:rPr>
          <w:rFonts w:ascii="Sylfaen" w:hAnsi="Sylfaen"/>
          <w:sz w:val="20"/>
          <w:szCs w:val="20"/>
        </w:rPr>
        <w:t>გასაუბრება</w:t>
      </w:r>
    </w:p>
    <w:p w:rsidR="00EB2D01" w:rsidRPr="00F83309" w:rsidRDefault="00EB2D01" w:rsidP="00EB2D01">
      <w:pPr>
        <w:pStyle w:val="Normal1"/>
        <w:spacing w:line="360" w:lineRule="auto"/>
        <w:ind w:firstLine="708"/>
        <w:jc w:val="both"/>
        <w:rPr>
          <w:rFonts w:ascii="Sylfaen" w:hAnsi="Sylfaen"/>
          <w:sz w:val="20"/>
          <w:szCs w:val="20"/>
        </w:rPr>
      </w:pPr>
      <w:r w:rsidRPr="00EB2D01">
        <w:rPr>
          <w:rFonts w:ascii="Sylfaen" w:hAnsi="Sylfaen"/>
          <w:sz w:val="20"/>
          <w:szCs w:val="20"/>
        </w:rPr>
        <w:t xml:space="preserve">კანდიდატი, რომელიც განაცხადის გადარჩევის საფუძველზე ვერ დააკმაყოფილებს დადგენილ საკონკურსო მოთხოვნებს, ასევე, სავალდებულოდ </w:t>
      </w:r>
      <w:proofErr w:type="spellStart"/>
      <w:r w:rsidRPr="00EB2D01">
        <w:rPr>
          <w:rFonts w:ascii="Sylfaen" w:hAnsi="Sylfaen"/>
          <w:sz w:val="20"/>
          <w:szCs w:val="20"/>
        </w:rPr>
        <w:t>ასატვირთი</w:t>
      </w:r>
      <w:proofErr w:type="spellEnd"/>
      <w:r w:rsidRPr="00EB2D01">
        <w:rPr>
          <w:rFonts w:ascii="Sylfaen" w:hAnsi="Sylfaen"/>
          <w:sz w:val="20"/>
          <w:szCs w:val="20"/>
        </w:rPr>
        <w:t xml:space="preserve"> დოკუმენტების წარმოუდგენლობის/არასრულყოფილად წარმოდგენის შემთხვევაში, ვერ გააგრძელებს კონკურსში მონაწილეობას. </w:t>
      </w:r>
    </w:p>
    <w:p w:rsidR="00D5423A" w:rsidRPr="00F83309" w:rsidRDefault="00D5423A" w:rsidP="00D5423A">
      <w:pPr>
        <w:pStyle w:val="Normal1"/>
        <w:spacing w:line="360" w:lineRule="auto"/>
        <w:ind w:firstLine="708"/>
        <w:jc w:val="both"/>
        <w:rPr>
          <w:rFonts w:ascii="Sylfaen" w:hAnsi="Sylfaen"/>
          <w:sz w:val="20"/>
          <w:szCs w:val="20"/>
        </w:rPr>
      </w:pPr>
      <w:r w:rsidRPr="00F83309">
        <w:rPr>
          <w:rFonts w:ascii="Sylfaen" w:hAnsi="Sylfaen"/>
          <w:sz w:val="20"/>
          <w:szCs w:val="20"/>
        </w:rPr>
        <w:t>შიდა კონკურსის მეორე ეტაპი გულისხმობს კანდიდატის შეფასებას გასაუბრების საფუძველზე, რა დროსაც მხედველობაში მიიღება მოხელის შეფასების შედეგები</w:t>
      </w:r>
      <w:r w:rsidR="00F83309" w:rsidRPr="00F83309">
        <w:rPr>
          <w:rFonts w:ascii="Sylfaen" w:hAnsi="Sylfaen"/>
          <w:sz w:val="20"/>
          <w:szCs w:val="20"/>
        </w:rPr>
        <w:t>.</w:t>
      </w:r>
    </w:p>
    <w:p w:rsidR="00AA0DCD" w:rsidRPr="00F83309" w:rsidRDefault="00AA0DCD" w:rsidP="00AA0DCD">
      <w:pPr>
        <w:pStyle w:val="Normal1"/>
        <w:spacing w:after="0" w:line="360" w:lineRule="auto"/>
        <w:ind w:firstLine="708"/>
        <w:jc w:val="both"/>
        <w:rPr>
          <w:rFonts w:ascii="Sylfaen" w:hAnsi="Sylfaen"/>
          <w:sz w:val="20"/>
          <w:szCs w:val="20"/>
        </w:rPr>
      </w:pPr>
      <w:r w:rsidRPr="00F83309">
        <w:rPr>
          <w:rFonts w:ascii="Sylfaen" w:hAnsi="Sylfaen"/>
          <w:sz w:val="20"/>
          <w:szCs w:val="20"/>
        </w:rPr>
        <w:t xml:space="preserve">კომისია საბოლოო გადაწყვეტილებას მიიღებს ხმათა უმრავლესობის გათვალისწინებით, კანონმდებლობით დადგენილი წესის შესაბამისად, განცხადების წარდგენის ვადის დასრულებიდან არაუგვიანეს 3 თვისა. კონკურსის </w:t>
      </w:r>
      <w:r w:rsidR="00F83309" w:rsidRPr="00F83309">
        <w:rPr>
          <w:rFonts w:ascii="Sylfaen" w:hAnsi="Sylfaen"/>
          <w:sz w:val="20"/>
          <w:szCs w:val="20"/>
          <w:lang w:val="ru-RU"/>
        </w:rPr>
        <w:t>თითოეული ეტაპის</w:t>
      </w:r>
      <w:r w:rsidRPr="00F83309">
        <w:rPr>
          <w:rFonts w:ascii="Sylfaen" w:hAnsi="Sylfaen"/>
          <w:sz w:val="20"/>
          <w:szCs w:val="20"/>
        </w:rPr>
        <w:t xml:space="preserve"> შედეგების, ასევე ჩატარების ზუსტი ადგილის, თარიღისა და დროის შესახებ კანდიდატებს </w:t>
      </w:r>
      <w:proofErr w:type="spellStart"/>
      <w:r w:rsidRPr="00F83309">
        <w:rPr>
          <w:rFonts w:ascii="Sylfaen" w:hAnsi="Sylfaen"/>
          <w:sz w:val="20"/>
          <w:szCs w:val="20"/>
        </w:rPr>
        <w:t>ეცნობებათ</w:t>
      </w:r>
      <w:proofErr w:type="spellEnd"/>
      <w:r w:rsidRPr="00F83309">
        <w:rPr>
          <w:rFonts w:ascii="Sylfaen" w:hAnsi="Sylfaen"/>
          <w:sz w:val="20"/>
          <w:szCs w:val="20"/>
        </w:rPr>
        <w:t xml:space="preserve"> </w:t>
      </w:r>
      <w:r w:rsidR="00F83309" w:rsidRPr="00F83309">
        <w:rPr>
          <w:rFonts w:ascii="Sylfaen" w:eastAsia="Times New Roman" w:hAnsi="Sylfaen" w:cs="Sylfaen"/>
          <w:color w:val="auto"/>
          <w:sz w:val="20"/>
          <w:szCs w:val="20"/>
        </w:rPr>
        <w:t xml:space="preserve">განაცხადში მითითებულ </w:t>
      </w:r>
      <w:r w:rsidRPr="00F83309">
        <w:rPr>
          <w:rFonts w:ascii="Sylfaen" w:hAnsi="Sylfaen"/>
          <w:sz w:val="20"/>
          <w:szCs w:val="20"/>
        </w:rPr>
        <w:t xml:space="preserve">ელექტრონულ </w:t>
      </w:r>
      <w:r w:rsidR="00F83309" w:rsidRPr="00F83309">
        <w:rPr>
          <w:rFonts w:ascii="Sylfaen" w:hAnsi="Sylfaen"/>
          <w:sz w:val="20"/>
          <w:szCs w:val="20"/>
        </w:rPr>
        <w:t>ფოსტაზე.</w:t>
      </w:r>
    </w:p>
    <w:sectPr w:rsidR="00AA0DCD" w:rsidRPr="00F83309" w:rsidSect="00F83309">
      <w:pgSz w:w="11906" w:h="16838"/>
      <w:pgMar w:top="0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0863"/>
    <w:rsid w:val="00021092"/>
    <w:rsid w:val="000A0FA4"/>
    <w:rsid w:val="000E5D53"/>
    <w:rsid w:val="000E63F7"/>
    <w:rsid w:val="001B1A7B"/>
    <w:rsid w:val="00293835"/>
    <w:rsid w:val="002D1C07"/>
    <w:rsid w:val="00360703"/>
    <w:rsid w:val="003A1B05"/>
    <w:rsid w:val="004428C4"/>
    <w:rsid w:val="0046648A"/>
    <w:rsid w:val="004F53D7"/>
    <w:rsid w:val="007138F3"/>
    <w:rsid w:val="007E2BD7"/>
    <w:rsid w:val="009739EB"/>
    <w:rsid w:val="00975B9D"/>
    <w:rsid w:val="009833AD"/>
    <w:rsid w:val="00A359B2"/>
    <w:rsid w:val="00A644A2"/>
    <w:rsid w:val="00AA0DCD"/>
    <w:rsid w:val="00B96570"/>
    <w:rsid w:val="00CF088F"/>
    <w:rsid w:val="00CF1EA5"/>
    <w:rsid w:val="00D5423A"/>
    <w:rsid w:val="00DB0B59"/>
    <w:rsid w:val="00DD0863"/>
    <w:rsid w:val="00DD129C"/>
    <w:rsid w:val="00EB2D01"/>
    <w:rsid w:val="00EF09A1"/>
    <w:rsid w:val="00F1026E"/>
    <w:rsid w:val="00F83309"/>
    <w:rsid w:val="00FB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64F3F2-0CBA-4AAC-A313-C0417B3F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9E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E2BD7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ka-GE"/>
    </w:rPr>
  </w:style>
  <w:style w:type="character" w:styleId="Hyperlink">
    <w:name w:val="Hyperlink"/>
    <w:basedOn w:val="DefaultParagraphFont"/>
    <w:uiPriority w:val="99"/>
    <w:unhideWhenUsed/>
    <w:rsid w:val="000E63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hr.gov.ge" TargetMode="External"/><Relationship Id="rId5" Type="http://schemas.openxmlformats.org/officeDocument/2006/relationships/hyperlink" Target="http://www.hr.gov.g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2607A-2667-4E17-8EFF-9ADCD528F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GQOBALIANI</dc:creator>
  <cp:keywords/>
  <dc:description/>
  <cp:lastModifiedBy>Ekaterine Nikipi</cp:lastModifiedBy>
  <cp:revision>19</cp:revision>
  <cp:lastPrinted>2019-04-30T13:31:00Z</cp:lastPrinted>
  <dcterms:created xsi:type="dcterms:W3CDTF">2017-12-08T10:11:00Z</dcterms:created>
  <dcterms:modified xsi:type="dcterms:W3CDTF">2021-04-26T14:35:00Z</dcterms:modified>
</cp:coreProperties>
</file>